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44" w:rsidRDefault="00C84846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ČETRTEK, 28</w:t>
      </w:r>
      <w:r w:rsidR="001D3844">
        <w:rPr>
          <w:rFonts w:ascii="Arial" w:eastAsia="Times New Roman" w:hAnsi="Arial" w:cs="Arial"/>
          <w:sz w:val="24"/>
          <w:szCs w:val="24"/>
          <w:lang w:eastAsia="sl-SI"/>
        </w:rPr>
        <w:t>. 5. 2020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 w:rsidR="00F702FA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  <w:r w:rsidR="00E9608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</w:t>
      </w:r>
    </w:p>
    <w:p w:rsidR="001D3844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D3844" w:rsidRDefault="00770885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5. ura: VEVERICE</w:t>
      </w:r>
      <w:r w:rsidR="00E4236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</w:t>
      </w:r>
      <w:r w:rsidR="00F702F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                    </w:t>
      </w:r>
      <w:r w:rsidR="00E9608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   </w:t>
      </w:r>
    </w:p>
    <w:p w:rsidR="00E42368" w:rsidRDefault="00E42368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7614F" w:rsidRPr="001D3844" w:rsidRDefault="00613B9C" w:rsidP="001D3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1. S pomočjo spodnjih odgovorov preverite in popravite pravilnost svojih odgovorov.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613B9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1. Glavn</w:t>
      </w:r>
      <w:r w:rsidR="00613B9C">
        <w:rPr>
          <w:rFonts w:ascii="Arial" w:eastAsia="Times New Roman" w:hAnsi="Arial" w:cs="Arial"/>
          <w:b/>
          <w:sz w:val="24"/>
          <w:szCs w:val="24"/>
          <w:lang w:eastAsia="sl-SI"/>
        </w:rPr>
        <w:t>a tema obravnavanega odlomka je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Tomažkovo življenje v Matevževi družini</w:t>
      </w:r>
      <w:r w:rsidR="00613B9C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613B9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Zgodba se odvija na </w:t>
      </w:r>
      <w:r w:rsidRPr="00613B9C">
        <w:rPr>
          <w:rFonts w:ascii="Arial" w:eastAsia="Times New Roman" w:hAnsi="Arial" w:cs="Arial"/>
          <w:sz w:val="24"/>
          <w:szCs w:val="24"/>
          <w:lang w:eastAsia="sl-SI"/>
        </w:rPr>
        <w:t>vasi/</w:t>
      </w:r>
      <w:r>
        <w:rPr>
          <w:rFonts w:ascii="Arial" w:eastAsia="Times New Roman" w:hAnsi="Arial" w:cs="Arial"/>
          <w:sz w:val="24"/>
          <w:szCs w:val="24"/>
          <w:lang w:eastAsia="sl-SI"/>
        </w:rPr>
        <w:t>podeželju.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613B9C" w:rsidRDefault="00613B9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3. Zgodba se dogaja 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>času pisateljeve mladosti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</w:t>
      </w:r>
    </w:p>
    <w:p w:rsidR="00F7614F" w:rsidRDefault="00F7614F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4. Sestavek je razdeljen na tri značilne vsebinske enote; napiši, o čem pripovedujejo (za vsako v eni povedi):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Prva pripoveduje o Matevžu in o tem, kako je izgubil uho.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Druga pripoveduje  o življenju Tomažka pri Vrbarjevih.</w:t>
      </w:r>
    </w:p>
    <w:p w:rsidR="00F7614F" w:rsidRDefault="00613B9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Tretja pripoveduje o Tomažkovem umiranju.</w:t>
      </w:r>
    </w:p>
    <w:p w:rsidR="004378E9" w:rsidRDefault="004378E9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614F" w:rsidRPr="0045650C" w:rsidRDefault="0045650C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5. Osebi pripiši </w:t>
      </w:r>
      <w:r w:rsidR="00E42368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ustrezno oznako.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Matevž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surov, nepravičen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Tomažek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slaboten, mil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7614F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"ona"/mati Vrbarjeva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lena, nemarna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1D3844">
        <w:rPr>
          <w:rFonts w:ascii="Arial" w:eastAsia="Times New Roman" w:hAnsi="Arial" w:cs="Arial"/>
          <w:sz w:val="24"/>
          <w:szCs w:val="24"/>
          <w:lang w:eastAsia="sl-SI"/>
        </w:rPr>
        <w:t>Tinče</w:t>
      </w:r>
      <w:proofErr w:type="spellEnd"/>
      <w:r w:rsidR="00E42368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grd, kričav</w:t>
      </w:r>
      <w:r w:rsidR="00F7614F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</w:t>
      </w:r>
      <w:r w:rsidR="00E42368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6. Do Tomažka niso bili kruti le</w:t>
      </w:r>
      <w:r w:rsid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krušni starši, tudi </w:t>
      </w:r>
      <w:r w:rsidR="004378E9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>vaščani</w:t>
      </w:r>
      <w:r w:rsid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so bili neobčutljivi za njegovo trpljenje.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4378E9" w:rsidP="001D38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7. Iz povedi razberemo pisateljev pogled na ljudi.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Pr="0045650C" w:rsidRDefault="001D3844" w:rsidP="001D3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8. </w:t>
      </w:r>
      <w:r w:rsidR="00A9723C" w:rsidRPr="0045650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Napiši, za katero pesniško sredstvo gre.</w:t>
      </w:r>
    </w:p>
    <w:p w:rsidR="00A9723C" w:rsidRDefault="00A9723C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bil je tenak kakor bilka na njivi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primera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</w:t>
      </w:r>
    </w:p>
    <w:p w:rsidR="00A9723C" w:rsidRDefault="001D3844" w:rsidP="001D3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ko smo stopali mimo veže njegove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=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obrnjen besedni red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</w:p>
    <w:p w:rsidR="004378E9" w:rsidRDefault="00A9723C" w:rsidP="0043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                               </w:t>
      </w:r>
    </w:p>
    <w:p w:rsidR="00A9723C" w:rsidRPr="004378E9" w:rsidRDefault="001D3844" w:rsidP="004378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9. Namesto starinskih Tavčarjevih izrazov napiši sodobne knjižne oblike podčrtanih besed</w:t>
      </w:r>
      <w:r w:rsidR="00A9723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A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najrajša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ležal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a na peči: najraje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5650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 xml:space="preserve">B </w:t>
      </w:r>
      <w:proofErr w:type="spellStart"/>
      <w:r w:rsidRPr="00A9723C">
        <w:rPr>
          <w:rFonts w:ascii="Arial" w:eastAsia="Times New Roman" w:hAnsi="Arial" w:cs="Arial"/>
          <w:sz w:val="24"/>
          <w:szCs w:val="24"/>
          <w:lang w:eastAsia="sl-SI"/>
        </w:rPr>
        <w:t>prespavala</w:t>
      </w:r>
      <w:proofErr w:type="spellEnd"/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A9723C">
        <w:rPr>
          <w:rFonts w:ascii="Arial" w:eastAsia="Times New Roman" w:hAnsi="Arial" w:cs="Arial"/>
          <w:sz w:val="24"/>
          <w:szCs w:val="24"/>
          <w:lang w:eastAsia="sl-SI"/>
        </w:rPr>
        <w:t>je dan za dnevo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m na peči: prespala</w:t>
      </w:r>
    </w:p>
    <w:p w:rsidR="00A9723C" w:rsidRPr="004378E9" w:rsidRDefault="00E42368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>10. Stalnim besednim zvezam</w:t>
      </w:r>
      <w:r w:rsidR="001D3844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iz besedila </w:t>
      </w:r>
      <w:r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pripiši </w:t>
      </w:r>
      <w:r w:rsidR="001D3844" w:rsidRPr="004378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razlago njihovega pomena.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A zakon ni imel božjega blagoslova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zakon je bil nesrečen, brez otrok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</w:t>
      </w:r>
    </w:p>
    <w:p w:rsidR="00A9723C" w:rsidRDefault="001D3844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B preštel ji je kosti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pretepal jo je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</w:t>
      </w:r>
    </w:p>
    <w:p w:rsidR="004378E9" w:rsidRDefault="001D3844" w:rsidP="004378E9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A9723C">
        <w:rPr>
          <w:rFonts w:ascii="Arial" w:eastAsia="Times New Roman" w:hAnsi="Arial" w:cs="Arial"/>
          <w:sz w:val="24"/>
          <w:szCs w:val="24"/>
          <w:lang w:eastAsia="sl-SI"/>
        </w:rPr>
        <w:t>C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(otroka) je vlačil okrog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>: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 xml:space="preserve"> vsepovsod ga je jemal s seboj</w:t>
      </w:r>
      <w:r w:rsidR="00A9723C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</w:t>
      </w:r>
    </w:p>
    <w:p w:rsidR="0045650C" w:rsidRPr="0045650C" w:rsidRDefault="001D3844" w:rsidP="004378E9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1D3844">
        <w:rPr>
          <w:rFonts w:ascii="Arial" w:eastAsia="Times New Roman" w:hAnsi="Arial" w:cs="Arial"/>
          <w:sz w:val="24"/>
          <w:szCs w:val="24"/>
          <w:lang w:eastAsia="sl-SI"/>
        </w:rPr>
        <w:t>Č pital ga je na vse kriplje</w:t>
      </w:r>
      <w:r w:rsidR="004378E9">
        <w:rPr>
          <w:rFonts w:ascii="Arial" w:eastAsia="Times New Roman" w:hAnsi="Arial" w:cs="Arial"/>
          <w:sz w:val="24"/>
          <w:szCs w:val="24"/>
          <w:lang w:eastAsia="sl-SI"/>
        </w:rPr>
        <w:t>: pretirano ga je hranil</w:t>
      </w:r>
      <w:r w:rsidRP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5650C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11. Prav tako so za Tavčarjev slog značilne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primere (komparacije). Izpiši tri:</w:t>
      </w:r>
    </w:p>
    <w:p w:rsidR="004378E9" w:rsidRPr="009519DB" w:rsidRDefault="004378E9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npr.: …</w:t>
      </w:r>
      <w:r w:rsidR="009519DB" w:rsidRPr="009519DB">
        <w:rPr>
          <w:rFonts w:ascii="Arial" w:eastAsia="Times New Roman" w:hAnsi="Arial" w:cs="Arial"/>
          <w:sz w:val="24"/>
          <w:szCs w:val="24"/>
          <w:lang w:eastAsia="sl-SI"/>
        </w:rPr>
        <w:t>hodil brez desnega ušesa, kakor svetopisemski hlapec ….</w:t>
      </w:r>
    </w:p>
    <w:p w:rsidR="009519DB" w:rsidRPr="009519DB" w:rsidRDefault="009519DB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A obraz si je obvezal z ruto, kakor da bi ga zobje boleli …..</w:t>
      </w:r>
    </w:p>
    <w:p w:rsidR="009519DB" w:rsidRPr="009519DB" w:rsidRDefault="009519DB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9519DB">
        <w:rPr>
          <w:rFonts w:ascii="Arial" w:eastAsia="Times New Roman" w:hAnsi="Arial" w:cs="Arial"/>
          <w:sz w:val="24"/>
          <w:szCs w:val="24"/>
          <w:lang w:eastAsia="sl-SI"/>
        </w:rPr>
        <w:t>- a bil je tenak kakor bilka …</w:t>
      </w:r>
    </w:p>
    <w:p w:rsidR="0045650C" w:rsidRPr="009519DB" w:rsidRDefault="001D3844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>12. Tržačan</w:t>
      </w:r>
      <w:r w:rsidR="0045650C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9519DB">
        <w:rPr>
          <w:rFonts w:ascii="Arial" w:eastAsia="Times New Roman" w:hAnsi="Arial" w:cs="Arial"/>
          <w:b/>
          <w:sz w:val="24"/>
          <w:szCs w:val="24"/>
          <w:lang w:eastAsia="sl-SI"/>
        </w:rPr>
        <w:t>je</w:t>
      </w:r>
      <w:r w:rsidR="0045650C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D3844">
        <w:rPr>
          <w:rFonts w:ascii="Arial" w:eastAsia="Times New Roman" w:hAnsi="Arial" w:cs="Arial"/>
          <w:sz w:val="24"/>
          <w:szCs w:val="24"/>
          <w:lang w:eastAsia="sl-SI"/>
        </w:rPr>
        <w:t>kratka pripoved oz. podoba iz zbirke Med gorami</w:t>
      </w:r>
    </w:p>
    <w:p w:rsidR="0045650C" w:rsidRPr="009519DB" w:rsidRDefault="009519DB" w:rsidP="001D3844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13. N</w:t>
      </w:r>
      <w:r w:rsidR="001D3844" w:rsidRPr="0045650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jegova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sodobnika sta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Janko Kersnik in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Josip Jurčič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D3844" w:rsidRPr="001D384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8365B7" w:rsidRPr="009519DB" w:rsidRDefault="008365B7" w:rsidP="001D3844">
      <w:pPr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8365B7" w:rsidRPr="0095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44"/>
    <w:rsid w:val="001D3844"/>
    <w:rsid w:val="00327DC4"/>
    <w:rsid w:val="004378E9"/>
    <w:rsid w:val="0045650C"/>
    <w:rsid w:val="00613B9C"/>
    <w:rsid w:val="006C7429"/>
    <w:rsid w:val="00770885"/>
    <w:rsid w:val="00801590"/>
    <w:rsid w:val="008365B7"/>
    <w:rsid w:val="00927A21"/>
    <w:rsid w:val="009519DB"/>
    <w:rsid w:val="00A9723C"/>
    <w:rsid w:val="00C84846"/>
    <w:rsid w:val="00E42368"/>
    <w:rsid w:val="00E96088"/>
    <w:rsid w:val="00F702FA"/>
    <w:rsid w:val="00F7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193F-9F1C-486A-9B81-8F84EFC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2020-05-27T07:24:00Z</dcterms:created>
  <dcterms:modified xsi:type="dcterms:W3CDTF">2020-05-27T07:24:00Z</dcterms:modified>
</cp:coreProperties>
</file>