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23F" w:rsidRDefault="000C4012">
      <w:bookmarkStart w:id="0" w:name="_GoBack"/>
      <w:bookmarkEnd w:id="0"/>
      <w:r>
        <w:t>Dragi učenci,</w:t>
      </w:r>
    </w:p>
    <w:p w:rsidR="000C4012" w:rsidRDefault="0061405C">
      <w:pPr>
        <w:rPr>
          <w:sz w:val="20"/>
          <w:szCs w:val="20"/>
        </w:rPr>
      </w:pPr>
      <w:r>
        <w:t xml:space="preserve">Prilagam navodila za učenje nove vsebine: </w:t>
      </w:r>
      <w:r w:rsidR="00E14E21">
        <w:rPr>
          <w:sz w:val="20"/>
          <w:szCs w:val="20"/>
        </w:rPr>
        <w:t>Razvoj vretenčarjev</w:t>
      </w:r>
    </w:p>
    <w:p w:rsidR="0061405C" w:rsidRDefault="0061405C">
      <w:r w:rsidRPr="0061405C">
        <w:t>Vsebina naslova je v učbeniki na str.</w:t>
      </w:r>
      <w:r w:rsidR="00E14E21" w:rsidRPr="0031135B">
        <w:rPr>
          <w:sz w:val="24"/>
          <w:szCs w:val="24"/>
        </w:rPr>
        <w:t xml:space="preserve"> 143</w:t>
      </w:r>
      <w:r w:rsidR="006517E5">
        <w:rPr>
          <w:sz w:val="24"/>
          <w:szCs w:val="24"/>
        </w:rPr>
        <w:t>-144</w:t>
      </w:r>
    </w:p>
    <w:p w:rsidR="0061405C" w:rsidRPr="00FE19CA" w:rsidRDefault="0061405C">
      <w:r>
        <w:t>Vaša</w:t>
      </w:r>
      <w:r w:rsidR="003F5DCE">
        <w:t xml:space="preserve"> naloga je da preb</w:t>
      </w:r>
      <w:r w:rsidR="006D3606">
        <w:t xml:space="preserve">erete </w:t>
      </w:r>
      <w:r w:rsidR="009173CF">
        <w:t xml:space="preserve"> vsebine z naslovom:</w:t>
      </w:r>
    </w:p>
    <w:p w:rsidR="00415AF7" w:rsidRPr="0031135B" w:rsidRDefault="006517E5" w:rsidP="00415AF7">
      <w:pPr>
        <w:pStyle w:val="Odstavekseznama"/>
        <w:numPr>
          <w:ilvl w:val="0"/>
          <w:numId w:val="5"/>
        </w:numPr>
        <w:rPr>
          <w:color w:val="4472C4" w:themeColor="accent5"/>
          <w:sz w:val="20"/>
          <w:szCs w:val="20"/>
        </w:rPr>
      </w:pPr>
      <w:r>
        <w:rPr>
          <w:color w:val="4472C4" w:themeColor="accent5"/>
          <w:sz w:val="20"/>
          <w:szCs w:val="20"/>
        </w:rPr>
        <w:t>Ptiči</w:t>
      </w:r>
    </w:p>
    <w:p w:rsidR="00415AF7" w:rsidRPr="0031135B" w:rsidRDefault="006517E5" w:rsidP="00EB78F7">
      <w:pPr>
        <w:pStyle w:val="Odstavekseznama"/>
        <w:numPr>
          <w:ilvl w:val="0"/>
          <w:numId w:val="5"/>
        </w:numPr>
        <w:rPr>
          <w:color w:val="4472C4" w:themeColor="accent5"/>
          <w:sz w:val="20"/>
          <w:szCs w:val="20"/>
        </w:rPr>
      </w:pPr>
      <w:r>
        <w:rPr>
          <w:color w:val="4472C4" w:themeColor="accent5"/>
          <w:sz w:val="20"/>
          <w:szCs w:val="20"/>
        </w:rPr>
        <w:t>Sesalci</w:t>
      </w:r>
    </w:p>
    <w:p w:rsidR="00415AF7" w:rsidRPr="009173CF" w:rsidRDefault="00415AF7">
      <w:pPr>
        <w:rPr>
          <w:sz w:val="20"/>
          <w:szCs w:val="20"/>
        </w:rPr>
      </w:pPr>
    </w:p>
    <w:p w:rsidR="00E14E21" w:rsidRPr="0031135B" w:rsidRDefault="006D3606" w:rsidP="006517E5">
      <w:r>
        <w:t>Ko ste vsebine prebrali (</w:t>
      </w:r>
      <w:r w:rsidR="0061405C" w:rsidRPr="001436B8">
        <w:t xml:space="preserve"> </w:t>
      </w:r>
      <w:r>
        <w:t xml:space="preserve">vsaj dvakrat) </w:t>
      </w:r>
      <w:r w:rsidR="0061405C" w:rsidRPr="001436B8">
        <w:t>prepišite sl</w:t>
      </w:r>
      <w:r w:rsidR="001436B8">
        <w:t>edeča vprašanja in na njih pisno</w:t>
      </w:r>
      <w:r w:rsidR="0061405C" w:rsidRPr="001436B8">
        <w:t xml:space="preserve"> odgovorite</w:t>
      </w:r>
      <w:r w:rsidR="001436B8">
        <w:t>.</w:t>
      </w:r>
    </w:p>
    <w:p w:rsidR="009173CF" w:rsidRPr="0031135B" w:rsidRDefault="009173CF" w:rsidP="00FE2054">
      <w:pPr>
        <w:spacing w:after="0"/>
        <w:ind w:left="360"/>
      </w:pPr>
    </w:p>
    <w:p w:rsidR="006F7F56" w:rsidRPr="0031135B" w:rsidRDefault="006F7F56" w:rsidP="001436B8">
      <w:pPr>
        <w:spacing w:after="0"/>
      </w:pPr>
    </w:p>
    <w:p w:rsidR="00E14E21" w:rsidRPr="0031135B" w:rsidRDefault="006517E5" w:rsidP="00E14E21">
      <w:pPr>
        <w:pStyle w:val="Odstavekseznama"/>
        <w:numPr>
          <w:ilvl w:val="0"/>
          <w:numId w:val="5"/>
        </w:numPr>
        <w:rPr>
          <w:color w:val="4472C4" w:themeColor="accent5"/>
        </w:rPr>
      </w:pPr>
      <w:r>
        <w:rPr>
          <w:color w:val="4472C4" w:themeColor="accent5"/>
        </w:rPr>
        <w:t>Ptiči</w:t>
      </w:r>
    </w:p>
    <w:p w:rsidR="00E14E21" w:rsidRPr="0031135B" w:rsidRDefault="00E14E21" w:rsidP="00E14E21">
      <w:pPr>
        <w:pStyle w:val="Odstavekseznama"/>
        <w:ind w:left="567"/>
        <w:rPr>
          <w:color w:val="4472C4" w:themeColor="accent5"/>
        </w:rPr>
      </w:pPr>
    </w:p>
    <w:p w:rsidR="00E14E21" w:rsidRPr="0031135B" w:rsidRDefault="0031135B" w:rsidP="0031135B">
      <w:pPr>
        <w:spacing w:after="0"/>
        <w:ind w:left="567"/>
      </w:pPr>
      <w:r w:rsidRPr="0031135B">
        <w:t xml:space="preserve">1. </w:t>
      </w:r>
      <w:r w:rsidR="00E14E21" w:rsidRPr="0031135B">
        <w:t>Kje poteka razvoj zarodka?</w:t>
      </w:r>
    </w:p>
    <w:p w:rsidR="00E14E21" w:rsidRPr="0031135B" w:rsidRDefault="0031135B" w:rsidP="0031135B">
      <w:pPr>
        <w:spacing w:after="0"/>
        <w:ind w:left="567"/>
      </w:pPr>
      <w:r w:rsidRPr="0031135B">
        <w:t xml:space="preserve">2. </w:t>
      </w:r>
      <w:r w:rsidR="006517E5">
        <w:t>Kakšni so lahko mladiči?</w:t>
      </w:r>
    </w:p>
    <w:p w:rsidR="00E14E21" w:rsidRDefault="0031135B" w:rsidP="0031135B">
      <w:pPr>
        <w:spacing w:after="0"/>
        <w:ind w:left="567"/>
      </w:pPr>
      <w:r w:rsidRPr="0031135B">
        <w:t xml:space="preserve">3. </w:t>
      </w:r>
      <w:r w:rsidR="006517E5">
        <w:t>Kaj je značilno za puhavce?</w:t>
      </w:r>
    </w:p>
    <w:p w:rsidR="0031135B" w:rsidRPr="0031135B" w:rsidRDefault="006517E5" w:rsidP="0031135B">
      <w:pPr>
        <w:spacing w:after="0"/>
        <w:ind w:left="567"/>
      </w:pPr>
      <w:r>
        <w:t>4. Kaj je značilno za goliče?</w:t>
      </w:r>
    </w:p>
    <w:p w:rsidR="0031135B" w:rsidRPr="0031135B" w:rsidRDefault="0031135B" w:rsidP="0031135B">
      <w:pPr>
        <w:spacing w:after="0"/>
      </w:pPr>
    </w:p>
    <w:p w:rsidR="0031135B" w:rsidRPr="0031135B" w:rsidRDefault="006517E5" w:rsidP="0031135B">
      <w:pPr>
        <w:pStyle w:val="Odstavekseznama"/>
        <w:numPr>
          <w:ilvl w:val="0"/>
          <w:numId w:val="5"/>
        </w:numPr>
        <w:spacing w:after="0"/>
        <w:rPr>
          <w:color w:val="4472C4" w:themeColor="accent5"/>
        </w:rPr>
      </w:pPr>
      <w:r>
        <w:rPr>
          <w:color w:val="4472C4" w:themeColor="accent5"/>
        </w:rPr>
        <w:t>Sesalci</w:t>
      </w:r>
    </w:p>
    <w:p w:rsidR="0031135B" w:rsidRPr="0031135B" w:rsidRDefault="0031135B" w:rsidP="0031135B">
      <w:pPr>
        <w:spacing w:after="0"/>
        <w:ind w:left="360"/>
        <w:rPr>
          <w:color w:val="4472C4" w:themeColor="accent5"/>
        </w:rPr>
      </w:pPr>
    </w:p>
    <w:p w:rsidR="0031135B" w:rsidRPr="0031135B" w:rsidRDefault="0031135B" w:rsidP="0031135B">
      <w:pPr>
        <w:pStyle w:val="Odstavekseznama"/>
        <w:numPr>
          <w:ilvl w:val="0"/>
          <w:numId w:val="9"/>
        </w:numPr>
        <w:spacing w:after="0"/>
      </w:pPr>
      <w:r w:rsidRPr="0031135B">
        <w:t>Kje poteka razvoj zarodka?</w:t>
      </w:r>
    </w:p>
    <w:p w:rsidR="0031135B" w:rsidRDefault="006517E5" w:rsidP="0031135B">
      <w:pPr>
        <w:pStyle w:val="Odstavekseznama"/>
        <w:numPr>
          <w:ilvl w:val="0"/>
          <w:numId w:val="9"/>
        </w:numPr>
        <w:spacing w:after="0"/>
      </w:pPr>
      <w:r>
        <w:t>Kako zarodek dobiva hranila?</w:t>
      </w:r>
    </w:p>
    <w:p w:rsidR="006517E5" w:rsidRDefault="006517E5" w:rsidP="0031135B">
      <w:pPr>
        <w:pStyle w:val="Odstavekseznama"/>
        <w:numPr>
          <w:ilvl w:val="0"/>
          <w:numId w:val="9"/>
        </w:numPr>
        <w:spacing w:after="0"/>
      </w:pPr>
      <w:r>
        <w:t>Kaj je posteljica?</w:t>
      </w:r>
    </w:p>
    <w:p w:rsidR="006517E5" w:rsidRDefault="006517E5" w:rsidP="0031135B">
      <w:pPr>
        <w:pStyle w:val="Odstavekseznama"/>
        <w:numPr>
          <w:ilvl w:val="0"/>
          <w:numId w:val="9"/>
        </w:numPr>
        <w:spacing w:after="0"/>
      </w:pPr>
      <w:r>
        <w:t>Kako se po kotitvi prehranjujejo mladiči?</w:t>
      </w:r>
    </w:p>
    <w:p w:rsidR="006517E5" w:rsidRPr="0031135B" w:rsidRDefault="006517E5" w:rsidP="0031135B">
      <w:pPr>
        <w:pStyle w:val="Odstavekseznama"/>
        <w:numPr>
          <w:ilvl w:val="0"/>
          <w:numId w:val="9"/>
        </w:numPr>
        <w:spacing w:after="0"/>
      </w:pPr>
      <w:r>
        <w:t>Kdaj dosežejo spolno zrelost?</w:t>
      </w:r>
    </w:p>
    <w:p w:rsidR="00E14E21" w:rsidRPr="0031135B" w:rsidRDefault="00E14E21" w:rsidP="00E14E21">
      <w:pPr>
        <w:spacing w:after="0"/>
        <w:ind w:left="360"/>
      </w:pPr>
    </w:p>
    <w:p w:rsidR="00E14E21" w:rsidRDefault="00E14E21" w:rsidP="001436B8">
      <w:pPr>
        <w:spacing w:after="0"/>
      </w:pPr>
    </w:p>
    <w:p w:rsidR="00E14E21" w:rsidRDefault="00E14E21" w:rsidP="001436B8">
      <w:pPr>
        <w:spacing w:after="0"/>
      </w:pPr>
    </w:p>
    <w:p w:rsidR="006F7F56" w:rsidRDefault="006F7F56" w:rsidP="001436B8">
      <w:pPr>
        <w:spacing w:after="0"/>
        <w:rPr>
          <w:sz w:val="28"/>
          <w:szCs w:val="28"/>
        </w:rPr>
      </w:pPr>
      <w:r>
        <w:t>Pre</w:t>
      </w:r>
      <w:r w:rsidR="007E6274">
        <w:t>be</w:t>
      </w:r>
      <w:r w:rsidR="000D5A34">
        <w:t>ri tekst in si oglej  posnetke in animacije</w:t>
      </w:r>
      <w:r>
        <w:t xml:space="preserve"> v i-učbeniku </w:t>
      </w:r>
      <w:r w:rsidRPr="0031135B">
        <w:rPr>
          <w:sz w:val="28"/>
          <w:szCs w:val="28"/>
        </w:rPr>
        <w:t>Naravoslovje 7</w:t>
      </w:r>
      <w:r w:rsidR="006517E5">
        <w:rPr>
          <w:sz w:val="28"/>
          <w:szCs w:val="28"/>
        </w:rPr>
        <w:t xml:space="preserve"> na str.234</w:t>
      </w:r>
    </w:p>
    <w:p w:rsidR="0031135B" w:rsidRPr="0031135B" w:rsidRDefault="0031135B" w:rsidP="001436B8">
      <w:pPr>
        <w:spacing w:after="0"/>
        <w:rPr>
          <w:sz w:val="28"/>
          <w:szCs w:val="28"/>
        </w:rPr>
      </w:pPr>
    </w:p>
    <w:p w:rsidR="003F5DCE" w:rsidRDefault="00F35B8F">
      <w:hyperlink r:id="rId5" w:history="1">
        <w:r w:rsidR="006517E5" w:rsidRPr="006517E5">
          <w:rPr>
            <w:color w:val="0000FF"/>
            <w:u w:val="single"/>
          </w:rPr>
          <w:t>https://eucbeniki.sio.si/nar7/2020/index4.html</w:t>
        </w:r>
      </w:hyperlink>
    </w:p>
    <w:p w:rsidR="006517E5" w:rsidRDefault="006517E5"/>
    <w:p w:rsidR="002122FE" w:rsidRDefault="002122FE">
      <w:r>
        <w:t>Če imate kakršnokoli vprašanje ste dobrodošli.</w:t>
      </w:r>
    </w:p>
    <w:p w:rsidR="006517E5" w:rsidRDefault="006517E5">
      <w:r>
        <w:t>Moj mail:</w:t>
      </w:r>
    </w:p>
    <w:p w:rsidR="006517E5" w:rsidRPr="001436B8" w:rsidRDefault="006517E5">
      <w:r>
        <w:t>roman.mrzljak@os-mk.si</w:t>
      </w:r>
    </w:p>
    <w:sectPr w:rsidR="006517E5" w:rsidRPr="001436B8" w:rsidSect="0031135B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75FC7"/>
    <w:multiLevelType w:val="hybridMultilevel"/>
    <w:tmpl w:val="70A28B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133D9"/>
    <w:multiLevelType w:val="hybridMultilevel"/>
    <w:tmpl w:val="8EA6DA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F40592"/>
    <w:multiLevelType w:val="hybridMultilevel"/>
    <w:tmpl w:val="0D10665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214F9"/>
    <w:multiLevelType w:val="hybridMultilevel"/>
    <w:tmpl w:val="9672067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1B4872"/>
    <w:multiLevelType w:val="hybridMultilevel"/>
    <w:tmpl w:val="FC12E23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11219F"/>
    <w:multiLevelType w:val="hybridMultilevel"/>
    <w:tmpl w:val="012C6274"/>
    <w:lvl w:ilvl="0" w:tplc="345613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A4E2CF4"/>
    <w:multiLevelType w:val="hybridMultilevel"/>
    <w:tmpl w:val="A13053F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0727AB"/>
    <w:multiLevelType w:val="hybridMultilevel"/>
    <w:tmpl w:val="60E6DE4A"/>
    <w:lvl w:ilvl="0" w:tplc="0424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76EE62CD"/>
    <w:multiLevelType w:val="hybridMultilevel"/>
    <w:tmpl w:val="51B4B8B4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8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012"/>
    <w:rsid w:val="00027883"/>
    <w:rsid w:val="000B212C"/>
    <w:rsid w:val="000C4012"/>
    <w:rsid w:val="000D5A34"/>
    <w:rsid w:val="001436B8"/>
    <w:rsid w:val="002122FE"/>
    <w:rsid w:val="0031135B"/>
    <w:rsid w:val="003F5487"/>
    <w:rsid w:val="003F5DCE"/>
    <w:rsid w:val="00415AF7"/>
    <w:rsid w:val="00602646"/>
    <w:rsid w:val="0061405C"/>
    <w:rsid w:val="006517E5"/>
    <w:rsid w:val="006D3606"/>
    <w:rsid w:val="006F7F56"/>
    <w:rsid w:val="007E6274"/>
    <w:rsid w:val="00885418"/>
    <w:rsid w:val="009173CF"/>
    <w:rsid w:val="00A007F9"/>
    <w:rsid w:val="00A15844"/>
    <w:rsid w:val="00AA75F9"/>
    <w:rsid w:val="00C24ABE"/>
    <w:rsid w:val="00CE06AA"/>
    <w:rsid w:val="00CE1A39"/>
    <w:rsid w:val="00E14E21"/>
    <w:rsid w:val="00F07D77"/>
    <w:rsid w:val="00F35B8F"/>
    <w:rsid w:val="00FA12A0"/>
    <w:rsid w:val="00FE19CA"/>
    <w:rsid w:val="00FE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73BAAB-FD56-49B8-B27C-29A6C6A51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C4012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F07D77"/>
    <w:pPr>
      <w:ind w:left="720"/>
      <w:contextualSpacing/>
    </w:pPr>
  </w:style>
  <w:style w:type="table" w:styleId="Tabelamrea">
    <w:name w:val="Table Grid"/>
    <w:basedOn w:val="Navadnatabela"/>
    <w:uiPriority w:val="39"/>
    <w:rsid w:val="003F5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02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026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0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ucbeniki.sio.si/nar7/2020/index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Martina Krpana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Ingrid Janezic</cp:lastModifiedBy>
  <cp:revision>2</cp:revision>
  <cp:lastPrinted>2020-03-22T10:00:00Z</cp:lastPrinted>
  <dcterms:created xsi:type="dcterms:W3CDTF">2020-04-16T07:21:00Z</dcterms:created>
  <dcterms:modified xsi:type="dcterms:W3CDTF">2020-04-16T07:21:00Z</dcterms:modified>
</cp:coreProperties>
</file>