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02646">
      <w:r>
        <w:t>g</w:t>
      </w:r>
      <w:r w:rsidR="000C4012">
        <w:t xml:space="preserve">lede na to, da ste že dobili navodila za učenje za prva dva tedna doma, vam danes prilagam nekaj nalog za ponavljanje </w:t>
      </w:r>
      <w:r>
        <w:t xml:space="preserve">in </w:t>
      </w:r>
      <w:r w:rsidR="000C4012">
        <w:t>utrjevanje.</w:t>
      </w:r>
    </w:p>
    <w:p w:rsidR="000C4012" w:rsidRDefault="00F07D77">
      <w:r>
        <w:t>Naloge prepišite v zvezek in na njih odgovorite v celih stavkih.</w:t>
      </w:r>
    </w:p>
    <w:p w:rsidR="000C4012" w:rsidRDefault="000C4012"/>
    <w:p w:rsidR="000C4012" w:rsidRDefault="000C4012"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p w:rsidR="000C4012" w:rsidRDefault="000C4012"/>
    <w:p w:rsidR="000C4012" w:rsidRPr="00602646" w:rsidRDefault="000C4012">
      <w:pPr>
        <w:rPr>
          <w:i/>
        </w:rPr>
      </w:pPr>
      <w:r w:rsidRPr="00602646">
        <w:rPr>
          <w:i/>
        </w:rPr>
        <w:t>Poglavje 8.1 Regulacije. Prenašanje sporočil s hormoni</w:t>
      </w:r>
    </w:p>
    <w:p w:rsidR="000C4012" w:rsidRDefault="000C4012">
      <w:r>
        <w:t>Učbenik str. 128-129</w:t>
      </w:r>
    </w:p>
    <w:p w:rsidR="000C4012" w:rsidRDefault="000C4012"/>
    <w:p w:rsidR="00F07D77" w:rsidRDefault="00F07D77" w:rsidP="00F07D77">
      <w:pPr>
        <w:pStyle w:val="Odstavekseznama"/>
        <w:numPr>
          <w:ilvl w:val="0"/>
          <w:numId w:val="1"/>
        </w:numPr>
      </w:pPr>
      <w:r>
        <w:t>Katera dva sistema regulirata usklajevanje med organi?</w:t>
      </w:r>
    </w:p>
    <w:p w:rsidR="00F07D77" w:rsidRDefault="00F07D77" w:rsidP="00F07D77">
      <w:pPr>
        <w:pStyle w:val="Odstavekseznama"/>
        <w:numPr>
          <w:ilvl w:val="0"/>
          <w:numId w:val="1"/>
        </w:numPr>
      </w:pPr>
      <w:r>
        <w:t>Kam izločajo snovi prebavne žleze in kam hormonske žleze?</w:t>
      </w:r>
    </w:p>
    <w:p w:rsidR="00F07D77" w:rsidRDefault="00F07D77" w:rsidP="00F07D77">
      <w:pPr>
        <w:pStyle w:val="Odstavekseznama"/>
        <w:numPr>
          <w:ilvl w:val="0"/>
          <w:numId w:val="1"/>
        </w:numPr>
      </w:pPr>
      <w:r>
        <w:t>Kako imenujemo skupke celic, ki izločajo hormone?</w:t>
      </w:r>
    </w:p>
    <w:p w:rsidR="00F07D77" w:rsidRDefault="00F07D77" w:rsidP="00F07D77"/>
    <w:p w:rsidR="00F07D77" w:rsidRDefault="00F07D77" w:rsidP="00F07D77"/>
    <w:p w:rsidR="00F07D77" w:rsidRPr="00602646" w:rsidRDefault="00F07D77" w:rsidP="00F07D77">
      <w:pPr>
        <w:rPr>
          <w:i/>
        </w:rPr>
      </w:pPr>
      <w:r w:rsidRPr="00602646">
        <w:rPr>
          <w:i/>
        </w:rPr>
        <w:t>Poglavje 8.2 Prenašanje sporočil po živčevju</w:t>
      </w:r>
    </w:p>
    <w:p w:rsidR="00F07D77" w:rsidRDefault="00F07D77" w:rsidP="00F07D77">
      <w:r>
        <w:t>Učbenik str. 130-131</w:t>
      </w:r>
    </w:p>
    <w:p w:rsidR="00F07D77" w:rsidRDefault="00F07D77" w:rsidP="00F07D77"/>
    <w:p w:rsidR="00F07D77" w:rsidRDefault="003F5487" w:rsidP="003F5487">
      <w:pPr>
        <w:pStyle w:val="Odstavekseznama"/>
        <w:numPr>
          <w:ilvl w:val="0"/>
          <w:numId w:val="2"/>
        </w:numPr>
        <w:spacing w:after="0"/>
      </w:pPr>
      <w:r>
        <w:t>Za katere organizme je značilen živčni sistem?</w:t>
      </w:r>
    </w:p>
    <w:p w:rsidR="003F5487" w:rsidRDefault="003F5487" w:rsidP="003F5487">
      <w:pPr>
        <w:pStyle w:val="Odstavekseznama"/>
        <w:numPr>
          <w:ilvl w:val="0"/>
          <w:numId w:val="2"/>
        </w:numPr>
        <w:spacing w:after="0"/>
      </w:pPr>
      <w:r>
        <w:t>Kako imenujemo najbolj razvite skupke živčnih celic?</w:t>
      </w:r>
    </w:p>
    <w:p w:rsidR="003F5487" w:rsidRDefault="003F5487" w:rsidP="003F5487">
      <w:pPr>
        <w:pStyle w:val="Odstavekseznama"/>
        <w:numPr>
          <w:ilvl w:val="0"/>
          <w:numId w:val="2"/>
        </w:numPr>
        <w:spacing w:after="0"/>
      </w:pPr>
      <w:r>
        <w:t>V čem se razlikujejo čutilni od gibalnih živcev?</w:t>
      </w:r>
    </w:p>
    <w:p w:rsidR="003F5487" w:rsidRDefault="003F5487" w:rsidP="003F5487">
      <w:pPr>
        <w:spacing w:after="0"/>
      </w:pPr>
    </w:p>
    <w:p w:rsidR="003F5487" w:rsidRDefault="003F5487" w:rsidP="003F5487">
      <w:pPr>
        <w:spacing w:after="0"/>
      </w:pPr>
      <w:r>
        <w:t>V tabeli označi za kater</w:t>
      </w:r>
      <w:r w:rsidR="00602646">
        <w:t>i</w:t>
      </w:r>
      <w:r>
        <w:t xml:space="preserve"> sistem veljajo trditve. Lahko veljajo tudi za oba.</w:t>
      </w:r>
    </w:p>
    <w:p w:rsidR="003F5487" w:rsidRDefault="003F5487" w:rsidP="003F5487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</w:tblGrid>
      <w:tr w:rsidR="003F5487" w:rsidTr="003F5487">
        <w:trPr>
          <w:trHeight w:val="352"/>
        </w:trPr>
        <w:tc>
          <w:tcPr>
            <w:tcW w:w="2650" w:type="dxa"/>
          </w:tcPr>
          <w:p w:rsidR="003F5487" w:rsidRDefault="003F5487" w:rsidP="003F5487">
            <w:r>
              <w:t xml:space="preserve">Trditev </w:t>
            </w:r>
          </w:p>
        </w:tc>
        <w:tc>
          <w:tcPr>
            <w:tcW w:w="2650" w:type="dxa"/>
          </w:tcPr>
          <w:p w:rsidR="003F5487" w:rsidRDefault="003F5487" w:rsidP="003F5487">
            <w:r>
              <w:t>Hormonski sistem</w:t>
            </w:r>
          </w:p>
        </w:tc>
        <w:tc>
          <w:tcPr>
            <w:tcW w:w="2650" w:type="dxa"/>
          </w:tcPr>
          <w:p w:rsidR="003F5487" w:rsidRDefault="003F5487" w:rsidP="003F5487">
            <w:r>
              <w:t xml:space="preserve">Živčevje </w:t>
            </w:r>
          </w:p>
        </w:tc>
      </w:tr>
      <w:tr w:rsidR="003F5487" w:rsidTr="003F5487">
        <w:trPr>
          <w:trHeight w:val="333"/>
        </w:trPr>
        <w:tc>
          <w:tcPr>
            <w:tcW w:w="2650" w:type="dxa"/>
          </w:tcPr>
          <w:p w:rsidR="003F5487" w:rsidRDefault="003F5487" w:rsidP="003F5487">
            <w:r>
              <w:t>Deluje hitro.</w:t>
            </w:r>
          </w:p>
        </w:tc>
        <w:tc>
          <w:tcPr>
            <w:tcW w:w="2650" w:type="dxa"/>
          </w:tcPr>
          <w:p w:rsidR="003F5487" w:rsidRDefault="003F5487" w:rsidP="003F5487"/>
        </w:tc>
        <w:tc>
          <w:tcPr>
            <w:tcW w:w="2650" w:type="dxa"/>
          </w:tcPr>
          <w:p w:rsidR="003F5487" w:rsidRDefault="003F5487" w:rsidP="003F5487"/>
        </w:tc>
      </w:tr>
      <w:tr w:rsidR="003F5487" w:rsidTr="003F5487">
        <w:trPr>
          <w:trHeight w:val="352"/>
        </w:trPr>
        <w:tc>
          <w:tcPr>
            <w:tcW w:w="2650" w:type="dxa"/>
          </w:tcPr>
          <w:p w:rsidR="003F5487" w:rsidRDefault="003F5487" w:rsidP="003F5487">
            <w:r>
              <w:t>Deluje počasi.</w:t>
            </w:r>
          </w:p>
        </w:tc>
        <w:tc>
          <w:tcPr>
            <w:tcW w:w="2650" w:type="dxa"/>
          </w:tcPr>
          <w:p w:rsidR="003F5487" w:rsidRDefault="003F5487" w:rsidP="003F5487"/>
        </w:tc>
        <w:tc>
          <w:tcPr>
            <w:tcW w:w="2650" w:type="dxa"/>
          </w:tcPr>
          <w:p w:rsidR="003F5487" w:rsidRDefault="003F5487" w:rsidP="003F5487"/>
        </w:tc>
      </w:tr>
      <w:tr w:rsidR="003F5487" w:rsidTr="003F5487">
        <w:trPr>
          <w:trHeight w:val="333"/>
        </w:trPr>
        <w:tc>
          <w:tcPr>
            <w:tcW w:w="2650" w:type="dxa"/>
          </w:tcPr>
          <w:p w:rsidR="003F5487" w:rsidRDefault="003F5487" w:rsidP="003F5487">
            <w:r>
              <w:t>Doseže vse celice v telesu.</w:t>
            </w:r>
          </w:p>
        </w:tc>
        <w:tc>
          <w:tcPr>
            <w:tcW w:w="2650" w:type="dxa"/>
          </w:tcPr>
          <w:p w:rsidR="003F5487" w:rsidRDefault="003F5487" w:rsidP="003F5487"/>
        </w:tc>
        <w:tc>
          <w:tcPr>
            <w:tcW w:w="2650" w:type="dxa"/>
          </w:tcPr>
          <w:p w:rsidR="003F5487" w:rsidRDefault="003F5487" w:rsidP="003F5487"/>
        </w:tc>
      </w:tr>
      <w:tr w:rsidR="003F5487" w:rsidTr="003F5487">
        <w:trPr>
          <w:trHeight w:val="352"/>
        </w:trPr>
        <w:tc>
          <w:tcPr>
            <w:tcW w:w="2650" w:type="dxa"/>
          </w:tcPr>
          <w:p w:rsidR="003F5487" w:rsidRDefault="003F5487" w:rsidP="003F5487">
            <w:r>
              <w:t>Vpliva na mišice.</w:t>
            </w:r>
          </w:p>
        </w:tc>
        <w:tc>
          <w:tcPr>
            <w:tcW w:w="2650" w:type="dxa"/>
          </w:tcPr>
          <w:p w:rsidR="003F5487" w:rsidRDefault="003F5487" w:rsidP="003F5487"/>
        </w:tc>
        <w:tc>
          <w:tcPr>
            <w:tcW w:w="2650" w:type="dxa"/>
          </w:tcPr>
          <w:p w:rsidR="003F5487" w:rsidRDefault="003F5487" w:rsidP="003F5487"/>
        </w:tc>
      </w:tr>
      <w:tr w:rsidR="003F5487" w:rsidTr="003F5487">
        <w:trPr>
          <w:trHeight w:val="333"/>
        </w:trPr>
        <w:tc>
          <w:tcPr>
            <w:tcW w:w="2650" w:type="dxa"/>
          </w:tcPr>
          <w:p w:rsidR="003F5487" w:rsidRPr="003F5487" w:rsidRDefault="003F5487" w:rsidP="003F5487">
            <w:pPr>
              <w:rPr>
                <w:i/>
              </w:rPr>
            </w:pPr>
            <w:r w:rsidRPr="003F5487">
              <w:rPr>
                <w:i/>
              </w:rPr>
              <w:t>Vpliva na učenje</w:t>
            </w:r>
            <w:r>
              <w:rPr>
                <w:i/>
              </w:rPr>
              <w:t>.</w:t>
            </w:r>
          </w:p>
        </w:tc>
        <w:tc>
          <w:tcPr>
            <w:tcW w:w="2650" w:type="dxa"/>
          </w:tcPr>
          <w:p w:rsidR="003F5487" w:rsidRDefault="003F5487" w:rsidP="003F5487"/>
        </w:tc>
        <w:tc>
          <w:tcPr>
            <w:tcW w:w="2650" w:type="dxa"/>
          </w:tcPr>
          <w:p w:rsidR="003F5487" w:rsidRDefault="003F5487" w:rsidP="003F5487"/>
        </w:tc>
      </w:tr>
    </w:tbl>
    <w:p w:rsidR="003F5487" w:rsidRDefault="003F5487" w:rsidP="003F5487">
      <w:pPr>
        <w:spacing w:after="0"/>
      </w:pPr>
    </w:p>
    <w:p w:rsidR="00F07D77" w:rsidRDefault="00F07D77" w:rsidP="00F07D77"/>
    <w:p w:rsidR="00F07D77" w:rsidRDefault="00F07D77" w:rsidP="00F07D77"/>
    <w:p w:rsidR="000C4012" w:rsidRDefault="000C4012"/>
    <w:sectPr w:rsidR="000C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3F5487"/>
    <w:rsid w:val="00602646"/>
    <w:rsid w:val="00A007F9"/>
    <w:rsid w:val="00AA75F9"/>
    <w:rsid w:val="00B82C2D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2020-03-22T16:32:00Z</dcterms:created>
  <dcterms:modified xsi:type="dcterms:W3CDTF">2020-03-22T16:32:00Z</dcterms:modified>
</cp:coreProperties>
</file>