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B5" w:rsidRDefault="006222B5" w:rsidP="006222B5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bookmarkStart w:id="0" w:name="_GoBack"/>
      <w:bookmarkEnd w:id="0"/>
      <w:r w:rsidRPr="006222B5">
        <w:rPr>
          <w:bCs/>
          <w:sz w:val="32"/>
          <w:szCs w:val="32"/>
        </w:rPr>
        <w:t>SKAČEM, TEČEM….sestavljanje in preizkušanje igrač (sreda, 13. 5. 2020)</w:t>
      </w:r>
    </w:p>
    <w:p w:rsidR="006222B5" w:rsidRPr="006222B5" w:rsidRDefault="006222B5" w:rsidP="006222B5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</w:p>
    <w:p w:rsidR="006222B5" w:rsidRDefault="006222B5" w:rsidP="006222B5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>Sestavljanje in preizkušanje igrač</w:t>
      </w:r>
    </w:p>
    <w:p w:rsidR="006222B5" w:rsidRPr="006222B5" w:rsidRDefault="006222B5" w:rsidP="006222B5">
      <w:pPr>
        <w:overflowPunct w:val="0"/>
        <w:autoSpaceDE w:val="0"/>
        <w:autoSpaceDN w:val="0"/>
        <w:adjustRightInd w:val="0"/>
        <w:ind w:left="360"/>
        <w:textAlignment w:val="baseline"/>
        <w:rPr>
          <w:bCs/>
          <w:sz w:val="32"/>
          <w:szCs w:val="32"/>
        </w:rPr>
      </w:pPr>
    </w:p>
    <w:p w:rsidR="006222B5" w:rsidRPr="006222B5" w:rsidRDefault="006222B5" w:rsidP="006222B5">
      <w:pPr>
        <w:tabs>
          <w:tab w:val="num" w:pos="284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  <w:u w:val="single"/>
        </w:rPr>
        <w:t>1. vaja</w:t>
      </w:r>
      <w:r w:rsidRPr="006222B5">
        <w:rPr>
          <w:bCs/>
          <w:sz w:val="32"/>
          <w:szCs w:val="32"/>
        </w:rPr>
        <w:t xml:space="preserve">: </w:t>
      </w:r>
      <w:r w:rsidRPr="006222B5">
        <w:rPr>
          <w:sz w:val="32"/>
          <w:szCs w:val="32"/>
        </w:rPr>
        <w:t>Gradimo s krompirjem in zobotrebci</w:t>
      </w: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 xml:space="preserve">Iz koščkov krompirja in zobotrebcev sestavijo hišo ali stolp.   </w:t>
      </w:r>
    </w:p>
    <w:p w:rsid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>Kako morajo graditi, da se zgradba ne bo podrla?</w:t>
      </w:r>
    </w:p>
    <w:p w:rsidR="00E5079D" w:rsidRDefault="00E5079D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E5079D">
        <w:rPr>
          <w:bCs/>
          <w:noProof/>
          <w:sz w:val="32"/>
          <w:szCs w:val="32"/>
        </w:rPr>
        <w:drawing>
          <wp:inline distT="0" distB="0" distL="0" distR="0">
            <wp:extent cx="4133850" cy="2147350"/>
            <wp:effectExtent l="0" t="0" r="0" b="5715"/>
            <wp:docPr id="3" name="Slika 3" descr="S tem, da je popikala zobotrebce v krompir je naredila najbol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 tem, da je popikala zobotrebce v krompir je naredila najbolj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730" cy="21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</w:p>
    <w:p w:rsidR="006222B5" w:rsidRPr="006222B5" w:rsidRDefault="006222B5" w:rsidP="006222B5">
      <w:pPr>
        <w:tabs>
          <w:tab w:val="num" w:pos="284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  <w:u w:val="single"/>
        </w:rPr>
        <w:t>2. vaja</w:t>
      </w:r>
      <w:r w:rsidRPr="006222B5">
        <w:rPr>
          <w:bCs/>
          <w:sz w:val="32"/>
          <w:szCs w:val="32"/>
        </w:rPr>
        <w:t xml:space="preserve">: </w:t>
      </w:r>
      <w:r w:rsidRPr="006222B5">
        <w:rPr>
          <w:sz w:val="32"/>
          <w:szCs w:val="32"/>
        </w:rPr>
        <w:t>Tovornjak na klancu</w:t>
      </w: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 xml:space="preserve">Iz lesene klade in kartona napravijo klanec. Na vrh klanca postavijo tovornjak. </w:t>
      </w: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 xml:space="preserve">Spustijo ga po strmini in opazujejo njegovo gibanje. </w:t>
      </w: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 xml:space="preserve">Obtežijo ga s kamnom. Kaj se bo zgodilo? Napovedujejo: Ali se bo tovornjak peljal dlje? </w:t>
      </w:r>
    </w:p>
    <w:p w:rsid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>Ali se bo peljal  hitreje? Preizkusijo svojo napoved, jo potrdijo ali ovržejo.</w:t>
      </w:r>
    </w:p>
    <w:p w:rsidR="00E5079D" w:rsidRPr="006222B5" w:rsidRDefault="00E5079D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E5079D">
        <w:rPr>
          <w:bCs/>
          <w:noProof/>
          <w:sz w:val="32"/>
          <w:szCs w:val="32"/>
        </w:rPr>
        <w:drawing>
          <wp:inline distT="0" distB="0" distL="0" distR="0">
            <wp:extent cx="3438525" cy="2292350"/>
            <wp:effectExtent l="0" t="0" r="9525" b="0"/>
            <wp:docPr id="4" name="Slika 4" descr="Sila na kla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a na klan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26" cy="22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9D" w:rsidRDefault="00E5079D" w:rsidP="006222B5">
      <w:pPr>
        <w:tabs>
          <w:tab w:val="num" w:pos="284"/>
        </w:tabs>
        <w:ind w:left="284"/>
        <w:rPr>
          <w:bCs/>
          <w:sz w:val="32"/>
          <w:szCs w:val="32"/>
          <w:u w:val="single"/>
        </w:rPr>
      </w:pPr>
    </w:p>
    <w:p w:rsidR="00E5079D" w:rsidRDefault="00E5079D" w:rsidP="006222B5">
      <w:pPr>
        <w:tabs>
          <w:tab w:val="num" w:pos="284"/>
        </w:tabs>
        <w:ind w:left="284"/>
        <w:rPr>
          <w:bCs/>
          <w:sz w:val="32"/>
          <w:szCs w:val="32"/>
          <w:u w:val="single"/>
        </w:rPr>
      </w:pPr>
    </w:p>
    <w:p w:rsidR="006222B5" w:rsidRDefault="006222B5" w:rsidP="006222B5">
      <w:pPr>
        <w:tabs>
          <w:tab w:val="num" w:pos="284"/>
        </w:tabs>
        <w:ind w:left="284"/>
        <w:rPr>
          <w:sz w:val="32"/>
          <w:szCs w:val="32"/>
        </w:rPr>
      </w:pPr>
      <w:r w:rsidRPr="006222B5">
        <w:rPr>
          <w:bCs/>
          <w:sz w:val="32"/>
          <w:szCs w:val="32"/>
          <w:u w:val="single"/>
        </w:rPr>
        <w:lastRenderedPageBreak/>
        <w:t>3. vaja</w:t>
      </w:r>
      <w:r w:rsidRPr="006222B5">
        <w:rPr>
          <w:bCs/>
          <w:sz w:val="32"/>
          <w:szCs w:val="32"/>
        </w:rPr>
        <w:t xml:space="preserve">: </w:t>
      </w:r>
      <w:r w:rsidRPr="006222B5">
        <w:rPr>
          <w:sz w:val="32"/>
          <w:szCs w:val="32"/>
        </w:rPr>
        <w:t>Most iz lesenih gradnikov</w:t>
      </w:r>
    </w:p>
    <w:p w:rsidR="006222B5" w:rsidRPr="006222B5" w:rsidRDefault="006222B5" w:rsidP="006222B5">
      <w:pPr>
        <w:tabs>
          <w:tab w:val="num" w:pos="284"/>
        </w:tabs>
        <w:ind w:left="284"/>
        <w:rPr>
          <w:bCs/>
          <w:sz w:val="32"/>
          <w:szCs w:val="32"/>
        </w:rPr>
      </w:pP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 xml:space="preserve">Iz lesenih gradnikov (Tobogan domišljije, </w:t>
      </w:r>
      <w:proofErr w:type="spellStart"/>
      <w:r w:rsidRPr="006222B5">
        <w:rPr>
          <w:bCs/>
          <w:sz w:val="32"/>
          <w:szCs w:val="32"/>
        </w:rPr>
        <w:t>Jenga</w:t>
      </w:r>
      <w:proofErr w:type="spellEnd"/>
      <w:r w:rsidRPr="006222B5">
        <w:rPr>
          <w:bCs/>
          <w:sz w:val="32"/>
          <w:szCs w:val="32"/>
        </w:rPr>
        <w:t xml:space="preserve"> ali lego kocke) sestavijo most. </w:t>
      </w: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 xml:space="preserve">Kako ga morajo graditi, da se ne bo podrl? Trdnost preizkušajo tako, da na most položijo </w:t>
      </w:r>
    </w:p>
    <w:p w:rsidR="006222B5" w:rsidRPr="006222B5" w:rsidRDefault="006222B5" w:rsidP="006222B5">
      <w:pPr>
        <w:tabs>
          <w:tab w:val="num" w:pos="284"/>
          <w:tab w:val="num" w:pos="360"/>
        </w:tabs>
        <w:ind w:left="284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 xml:space="preserve">težji kovinski predmet. </w:t>
      </w:r>
    </w:p>
    <w:p w:rsidR="006222B5" w:rsidRDefault="006222B5" w:rsidP="006222B5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bCs/>
          <w:sz w:val="32"/>
          <w:szCs w:val="32"/>
        </w:rPr>
      </w:pPr>
      <w:r w:rsidRPr="006222B5">
        <w:rPr>
          <w:bCs/>
          <w:sz w:val="32"/>
          <w:szCs w:val="32"/>
        </w:rPr>
        <w:t>Po končanem delu se pogovorite o izvedenih dejavnostih. Otroci predstavijo svoje ugotovitve.</w:t>
      </w:r>
    </w:p>
    <w:p w:rsidR="006222B5" w:rsidRPr="006222B5" w:rsidRDefault="00E5079D" w:rsidP="006222B5">
      <w:pPr>
        <w:overflowPunct w:val="0"/>
        <w:autoSpaceDE w:val="0"/>
        <w:autoSpaceDN w:val="0"/>
        <w:adjustRightInd w:val="0"/>
        <w:textAlignment w:val="baseline"/>
        <w:rPr>
          <w:bCs/>
          <w:sz w:val="32"/>
          <w:szCs w:val="32"/>
        </w:rPr>
      </w:pPr>
      <w:r w:rsidRPr="00E5079D">
        <w:rPr>
          <w:bCs/>
          <w:noProof/>
          <w:sz w:val="32"/>
          <w:szCs w:val="32"/>
        </w:rPr>
        <w:drawing>
          <wp:inline distT="0" distB="0" distL="0" distR="0">
            <wp:extent cx="3712845" cy="3712845"/>
            <wp:effectExtent l="0" t="0" r="1905" b="1905"/>
            <wp:docPr id="2" name="Slika 2" descr="Janod, Story, Obračajoči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od, Story, Obračajoči m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B5" w:rsidRPr="006222B5" w:rsidRDefault="006222B5" w:rsidP="006222B5">
      <w:pPr>
        <w:tabs>
          <w:tab w:val="num" w:pos="360"/>
        </w:tabs>
        <w:ind w:left="360"/>
        <w:rPr>
          <w:sz w:val="32"/>
          <w:szCs w:val="32"/>
        </w:rPr>
      </w:pPr>
    </w:p>
    <w:p w:rsidR="009914D6" w:rsidRDefault="00E5079D">
      <w:pPr>
        <w:rPr>
          <w:sz w:val="32"/>
          <w:szCs w:val="32"/>
        </w:rPr>
      </w:pPr>
      <w:r>
        <w:rPr>
          <w:sz w:val="32"/>
          <w:szCs w:val="32"/>
        </w:rPr>
        <w:t>Lepo pozdravljeni,</w:t>
      </w:r>
    </w:p>
    <w:p w:rsidR="00E5079D" w:rsidRDefault="00E5079D">
      <w:pPr>
        <w:rPr>
          <w:sz w:val="32"/>
          <w:szCs w:val="32"/>
        </w:rPr>
      </w:pPr>
      <w:r>
        <w:rPr>
          <w:sz w:val="32"/>
          <w:szCs w:val="32"/>
        </w:rPr>
        <w:t>Učiteljice</w:t>
      </w:r>
    </w:p>
    <w:p w:rsidR="00E5079D" w:rsidRDefault="00E5079D">
      <w:pPr>
        <w:rPr>
          <w:sz w:val="32"/>
          <w:szCs w:val="32"/>
        </w:rPr>
      </w:pPr>
    </w:p>
    <w:p w:rsidR="00E5079D" w:rsidRPr="006222B5" w:rsidRDefault="00E5079D">
      <w:pPr>
        <w:rPr>
          <w:sz w:val="32"/>
          <w:szCs w:val="32"/>
        </w:rPr>
      </w:pPr>
      <w:r>
        <w:rPr>
          <w:sz w:val="32"/>
          <w:szCs w:val="32"/>
        </w:rPr>
        <w:t>(fotografije so simbolične, oz. za lažjo predstavo)</w:t>
      </w:r>
    </w:p>
    <w:sectPr w:rsidR="00E5079D" w:rsidRPr="0062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60EF"/>
    <w:multiLevelType w:val="hybridMultilevel"/>
    <w:tmpl w:val="0EE237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6669"/>
    <w:multiLevelType w:val="hybridMultilevel"/>
    <w:tmpl w:val="474C8EA6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5"/>
    <w:rsid w:val="006222B5"/>
    <w:rsid w:val="009914D6"/>
    <w:rsid w:val="00E5079D"/>
    <w:rsid w:val="00F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6424-F966-4114-B0A7-0AD3325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2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Računalničar</cp:lastModifiedBy>
  <cp:revision>2</cp:revision>
  <dcterms:created xsi:type="dcterms:W3CDTF">2020-05-12T06:31:00Z</dcterms:created>
  <dcterms:modified xsi:type="dcterms:W3CDTF">2020-05-12T06:31:00Z</dcterms:modified>
</cp:coreProperties>
</file>