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E94" w:rsidRPr="00F441B0" w:rsidRDefault="00C92E94" w:rsidP="00C92E94">
      <w:pPr>
        <w:rPr>
          <w:rFonts w:cstheme="minorHAnsi"/>
        </w:rPr>
      </w:pPr>
      <w:bookmarkStart w:id="0" w:name="_GoBack"/>
      <w:bookmarkEnd w:id="0"/>
      <w:r w:rsidRPr="00F441B0">
        <w:rPr>
          <w:rFonts w:cstheme="minorHAnsi"/>
        </w:rPr>
        <w:t>Dragi učenci in učenke,</w:t>
      </w:r>
    </w:p>
    <w:p w:rsidR="00C92E94" w:rsidRPr="00F441B0" w:rsidRDefault="00C92E94" w:rsidP="00C92E94">
      <w:pPr>
        <w:rPr>
          <w:rFonts w:cstheme="minorHAnsi"/>
        </w:rPr>
      </w:pPr>
    </w:p>
    <w:p w:rsidR="00C92E94" w:rsidRPr="00F441B0" w:rsidRDefault="00C92E94" w:rsidP="00C92E94">
      <w:pPr>
        <w:rPr>
          <w:rFonts w:cstheme="minorHAnsi"/>
        </w:rPr>
      </w:pPr>
      <w:r w:rsidRPr="00F441B0">
        <w:rPr>
          <w:rFonts w:cstheme="minorHAnsi"/>
        </w:rPr>
        <w:t>upam, da po vseh urah matematinke, angleškega in slovenskega jezika in tako dalje komaj čakate, da pride na vrsto ura športa. Glede na to, da ste večino časa doma predvidevam, da si vsak dan vzamete nekaj časa za vaše telo.</w:t>
      </w:r>
    </w:p>
    <w:p w:rsidR="00C92E94" w:rsidRPr="00F441B0" w:rsidRDefault="00C92E94" w:rsidP="00C92E94">
      <w:pPr>
        <w:rPr>
          <w:rFonts w:cstheme="minorHAnsi"/>
        </w:rPr>
      </w:pPr>
      <w:r w:rsidRPr="00F441B0">
        <w:rPr>
          <w:rFonts w:cstheme="minorHAnsi"/>
        </w:rPr>
        <w:t xml:space="preserve">V naslednjih urah sem se odločil, da se spoznate z pdzivom vašega srčka-srca na napor. Vsi veste, da srce skrbi za to, da poganja kri po telesu. V mirovanju, ko se ne gibate srce dela umirjeno, počasi. Takoj pa ko se pričnete gibati utrip naraste. </w:t>
      </w:r>
    </w:p>
    <w:p w:rsidR="00C92E94" w:rsidRPr="00F441B0" w:rsidRDefault="00C92E94" w:rsidP="00C92E94">
      <w:pPr>
        <w:rPr>
          <w:rFonts w:cstheme="minorHAnsi"/>
        </w:rPr>
      </w:pPr>
      <w:r w:rsidRPr="00F441B0">
        <w:rPr>
          <w:rFonts w:cstheme="minorHAnsi"/>
        </w:rPr>
        <w:t>Za nalogo boste izmerili vaš pulz pri različnih telesnih obremenitvah. Podatke boste vpisovali na papir, ki ga boste shranili do prihoda v šolo, ki mi ga boste oddali.</w:t>
      </w:r>
    </w:p>
    <w:p w:rsidR="00C92E94" w:rsidRPr="00F441B0" w:rsidRDefault="00C92E94" w:rsidP="00C92E94">
      <w:pPr>
        <w:rPr>
          <w:rFonts w:cstheme="minorHAnsi"/>
          <w:b/>
          <w:i/>
          <w:u w:val="single"/>
        </w:rPr>
      </w:pPr>
      <w:r w:rsidRPr="00F441B0">
        <w:rPr>
          <w:rFonts w:cstheme="minorHAnsi"/>
          <w:b/>
          <w:i/>
          <w:u w:val="single"/>
        </w:rPr>
        <w:t>Prva naloga je da se naučite izmeriti vaš srčni utrip:</w:t>
      </w:r>
    </w:p>
    <w:p w:rsidR="00C92E94" w:rsidRPr="00F441B0" w:rsidRDefault="00C92E94" w:rsidP="00C92E94">
      <w:pPr>
        <w:pStyle w:val="Telobesedila"/>
        <w:spacing w:before="140" w:line="264" w:lineRule="auto"/>
        <w:ind w:left="157" w:right="490"/>
        <w:rPr>
          <w:rFonts w:asciiTheme="minorHAnsi" w:hAnsiTheme="minorHAnsi" w:cstheme="minorHAnsi"/>
          <w:sz w:val="22"/>
          <w:szCs w:val="22"/>
        </w:rPr>
      </w:pPr>
      <w:r w:rsidRPr="00F441B0">
        <w:rPr>
          <w:rFonts w:asciiTheme="minorHAnsi" w:hAnsiTheme="minorHAnsi" w:cstheme="minorHAnsi"/>
          <w:sz w:val="22"/>
          <w:szCs w:val="22"/>
        </w:rPr>
        <w:t>Telo za delovanje potrebuje energijo. Energijo celice dobijo preko krvi, ki jo po telesu poganja srce. Srce z vsakim utripom požene določeno količino krvi po telesu, ki je od človeka do človeka različna.</w:t>
      </w:r>
    </w:p>
    <w:p w:rsidR="00C92E94" w:rsidRPr="00F441B0" w:rsidRDefault="00C92E94" w:rsidP="00C92E94">
      <w:pPr>
        <w:pStyle w:val="Telobesedila"/>
        <w:spacing w:before="151" w:line="259" w:lineRule="auto"/>
        <w:ind w:left="157" w:right="536"/>
        <w:rPr>
          <w:rFonts w:asciiTheme="minorHAnsi" w:hAnsiTheme="minorHAnsi" w:cstheme="minorHAnsi"/>
          <w:sz w:val="22"/>
          <w:szCs w:val="22"/>
        </w:rPr>
      </w:pPr>
      <w:r w:rsidRPr="00F441B0">
        <w:rPr>
          <w:rFonts w:asciiTheme="minorHAnsi" w:hAnsiTheme="minorHAnsi" w:cstheme="minorHAnsi"/>
          <w:sz w:val="22"/>
          <w:szCs w:val="22"/>
        </w:rPr>
        <w:t>Posledice rednega in načrtovanega ukvarjanja z dalj časa trajajočimi športnimi dejavnosti so znižana srčna frekvenca (utrip) v mirovanju in med vadbo ter povečana vitalna kapaciteta (</w:t>
      </w:r>
      <w:r w:rsidRPr="00F441B0">
        <w:rPr>
          <w:rFonts w:asciiTheme="minorHAnsi" w:hAnsiTheme="minorHAnsi" w:cstheme="minorHAnsi"/>
          <w:b/>
          <w:sz w:val="22"/>
          <w:szCs w:val="22"/>
        </w:rPr>
        <w:t xml:space="preserve">kapaciteta </w:t>
      </w:r>
      <w:r w:rsidRPr="00F441B0">
        <w:rPr>
          <w:rFonts w:asciiTheme="minorHAnsi" w:hAnsiTheme="minorHAnsi" w:cstheme="minorHAnsi"/>
          <w:sz w:val="22"/>
          <w:szCs w:val="22"/>
        </w:rPr>
        <w:t>= zmogljivost, vitalna kapaciteta = največja prostornina zraka, ki se jo lahko izdihnemo po maksimalnem vdihu, ne glede na trajanje vdiha).</w:t>
      </w:r>
    </w:p>
    <w:p w:rsidR="00C92E94" w:rsidRPr="00F441B0" w:rsidRDefault="00C92E94" w:rsidP="00C92E94">
      <w:pPr>
        <w:pStyle w:val="Telobesedila"/>
        <w:spacing w:before="156"/>
        <w:ind w:left="157"/>
        <w:rPr>
          <w:rFonts w:asciiTheme="minorHAnsi" w:hAnsiTheme="minorHAnsi" w:cstheme="minorHAnsi"/>
          <w:sz w:val="22"/>
          <w:szCs w:val="22"/>
        </w:rPr>
      </w:pPr>
      <w:r w:rsidRPr="00F441B0">
        <w:rPr>
          <w:rFonts w:asciiTheme="minorHAnsi" w:hAnsiTheme="minorHAnsi" w:cstheme="minorHAnsi"/>
          <w:b/>
          <w:sz w:val="22"/>
          <w:szCs w:val="22"/>
        </w:rPr>
        <w:t xml:space="preserve">Srčni utrip </w:t>
      </w:r>
      <w:r w:rsidRPr="00F441B0">
        <w:rPr>
          <w:rFonts w:asciiTheme="minorHAnsi" w:hAnsiTheme="minorHAnsi" w:cstheme="minorHAnsi"/>
          <w:sz w:val="22"/>
          <w:szCs w:val="22"/>
        </w:rPr>
        <w:t>(SU) je ritmično krčenje in sproščanje srčne mišice.</w:t>
      </w:r>
    </w:p>
    <w:p w:rsidR="00C92E94" w:rsidRPr="00F441B0" w:rsidRDefault="00C92E94" w:rsidP="00C92E94">
      <w:pPr>
        <w:pStyle w:val="Telobesedila"/>
        <w:spacing w:before="185"/>
        <w:ind w:left="157"/>
        <w:rPr>
          <w:rFonts w:asciiTheme="minorHAnsi" w:hAnsiTheme="minorHAnsi" w:cstheme="minorHAnsi"/>
          <w:sz w:val="22"/>
          <w:szCs w:val="22"/>
        </w:rPr>
      </w:pPr>
      <w:r w:rsidRPr="00F441B0">
        <w:rPr>
          <w:rFonts w:asciiTheme="minorHAnsi" w:hAnsiTheme="minorHAnsi" w:cstheme="minorHAnsi"/>
          <w:sz w:val="22"/>
          <w:szCs w:val="22"/>
        </w:rPr>
        <w:t>Frekvenca SRČNEGA UTRIPA pomeni število udarcev srca v 1 minuti (utrip/min).</w:t>
      </w:r>
    </w:p>
    <w:p w:rsidR="00C92E94" w:rsidRPr="00F441B0" w:rsidRDefault="00C92E94" w:rsidP="00C92E94">
      <w:pPr>
        <w:pStyle w:val="Naslov1"/>
        <w:spacing w:before="180"/>
        <w:ind w:left="2961" w:right="3102"/>
        <w:jc w:val="center"/>
        <w:rPr>
          <w:rFonts w:asciiTheme="minorHAnsi" w:hAnsiTheme="minorHAnsi" w:cstheme="minorHAnsi"/>
          <w:sz w:val="22"/>
          <w:szCs w:val="22"/>
        </w:rPr>
      </w:pPr>
      <w:r w:rsidRPr="00F441B0">
        <w:rPr>
          <w:rFonts w:asciiTheme="minorHAnsi" w:hAnsiTheme="minorHAnsi" w:cstheme="minorHAnsi"/>
          <w:sz w:val="22"/>
          <w:szCs w:val="22"/>
        </w:rPr>
        <w:t>SRČNI UTRIP IZMERIMO:</w:t>
      </w:r>
    </w:p>
    <w:p w:rsidR="00C92E94" w:rsidRPr="00F441B0" w:rsidRDefault="00C92E94" w:rsidP="00C92E94">
      <w:pPr>
        <w:pStyle w:val="Telobesedila"/>
        <w:rPr>
          <w:rFonts w:asciiTheme="minorHAnsi" w:hAnsiTheme="minorHAnsi" w:cstheme="minorHAnsi"/>
          <w:b/>
          <w:sz w:val="22"/>
          <w:szCs w:val="22"/>
        </w:rPr>
      </w:pPr>
      <w:r w:rsidRPr="00F441B0">
        <w:rPr>
          <w:rFonts w:asciiTheme="minorHAnsi" w:hAnsiTheme="minorHAnsi" w:cstheme="minorHAnsi"/>
          <w:noProof/>
          <w:sz w:val="22"/>
          <w:szCs w:val="22"/>
          <w:lang w:val="hr-HR" w:eastAsia="hr-HR"/>
        </w:rPr>
        <w:drawing>
          <wp:anchor distT="0" distB="0" distL="0" distR="0" simplePos="0" relativeHeight="251659264" behindDoc="0" locked="0" layoutInCell="1" allowOverlap="1">
            <wp:simplePos x="0" y="0"/>
            <wp:positionH relativeFrom="page">
              <wp:posOffset>3546525</wp:posOffset>
            </wp:positionH>
            <wp:positionV relativeFrom="paragraph">
              <wp:posOffset>119826</wp:posOffset>
            </wp:positionV>
            <wp:extent cx="921918" cy="848677"/>
            <wp:effectExtent l="0" t="0" r="0" b="0"/>
            <wp:wrapTopAndBottom/>
            <wp:docPr id="1"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5" cstate="print"/>
                    <a:stretch>
                      <a:fillRect/>
                    </a:stretch>
                  </pic:blipFill>
                  <pic:spPr>
                    <a:xfrm>
                      <a:off x="0" y="0"/>
                      <a:ext cx="921918" cy="848677"/>
                    </a:xfrm>
                    <a:prstGeom prst="rect">
                      <a:avLst/>
                    </a:prstGeom>
                  </pic:spPr>
                </pic:pic>
              </a:graphicData>
            </a:graphic>
          </wp:anchor>
        </w:drawing>
      </w:r>
    </w:p>
    <w:p w:rsidR="00C92E94" w:rsidRPr="00F441B0" w:rsidRDefault="00C92E94" w:rsidP="00C92E94">
      <w:pPr>
        <w:pStyle w:val="Odstavekseznama"/>
        <w:numPr>
          <w:ilvl w:val="0"/>
          <w:numId w:val="1"/>
        </w:numPr>
        <w:tabs>
          <w:tab w:val="left" w:pos="426"/>
        </w:tabs>
        <w:spacing w:before="179" w:line="237" w:lineRule="auto"/>
        <w:ind w:right="337" w:hanging="710"/>
        <w:rPr>
          <w:rFonts w:asciiTheme="minorHAnsi" w:hAnsiTheme="minorHAnsi" w:cstheme="minorHAnsi"/>
        </w:rPr>
      </w:pPr>
      <w:r w:rsidRPr="00F441B0">
        <w:rPr>
          <w:rFonts w:asciiTheme="minorHAnsi" w:hAnsiTheme="minorHAnsi" w:cstheme="minorHAnsi"/>
          <w:b/>
          <w:u w:val="single"/>
        </w:rPr>
        <w:t>ročno</w:t>
      </w:r>
      <w:r w:rsidRPr="00F441B0">
        <w:rPr>
          <w:rFonts w:asciiTheme="minorHAnsi" w:hAnsiTheme="minorHAnsi" w:cstheme="minorHAnsi"/>
          <w:u w:val="single"/>
        </w:rPr>
        <w:t>:</w:t>
      </w:r>
      <w:r w:rsidRPr="00F441B0">
        <w:rPr>
          <w:rFonts w:asciiTheme="minorHAnsi" w:hAnsiTheme="minorHAnsi" w:cstheme="minorHAnsi"/>
        </w:rPr>
        <w:t xml:space="preserve"> drugi, tretji in četrti prst ene roke položimo nad palčno stran zapestja druge roke. Število utripov v minuti dobimo tako, da ob tipanju utripajoče žile arterije štejemo število udarcev: merimo 15</w:t>
      </w:r>
      <w:r w:rsidRPr="00F441B0">
        <w:rPr>
          <w:rFonts w:asciiTheme="minorHAnsi" w:hAnsiTheme="minorHAnsi" w:cstheme="minorHAnsi"/>
          <w:spacing w:val="-28"/>
        </w:rPr>
        <w:t xml:space="preserve"> </w:t>
      </w:r>
      <w:r w:rsidRPr="00F441B0">
        <w:rPr>
          <w:rFonts w:asciiTheme="minorHAnsi" w:hAnsiTheme="minorHAnsi" w:cstheme="minorHAnsi"/>
        </w:rPr>
        <w:t>sekund in dobljeni rezultat pomnožimo s 4.</w:t>
      </w: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rPr>
          <w:rFonts w:cstheme="minorHAnsi"/>
        </w:rPr>
      </w:pPr>
    </w:p>
    <w:p w:rsidR="00C92E94" w:rsidRPr="00F441B0" w:rsidRDefault="00C92E94" w:rsidP="00C92E94">
      <w:pPr>
        <w:pStyle w:val="Naslov1"/>
        <w:ind w:left="364"/>
        <w:rPr>
          <w:rFonts w:asciiTheme="minorHAnsi" w:hAnsiTheme="minorHAnsi" w:cstheme="minorHAnsi"/>
          <w:sz w:val="22"/>
          <w:szCs w:val="22"/>
        </w:rPr>
      </w:pPr>
      <w:r w:rsidRPr="00F441B0">
        <w:rPr>
          <w:rFonts w:asciiTheme="minorHAnsi" w:hAnsiTheme="minorHAnsi" w:cstheme="minorHAnsi"/>
          <w:sz w:val="22"/>
          <w:szCs w:val="22"/>
        </w:rPr>
        <w:lastRenderedPageBreak/>
        <w:t>SPREMLJANJE (MERJENJE) LASTNEGA SRČNEGA UTRIPA PRED, MED IN PO NAPORU</w:t>
      </w:r>
    </w:p>
    <w:p w:rsidR="00C92E94" w:rsidRPr="00F441B0" w:rsidRDefault="00C92E94" w:rsidP="00C92E94">
      <w:pPr>
        <w:pStyle w:val="Telobesedila"/>
        <w:spacing w:before="9"/>
        <w:rPr>
          <w:rFonts w:asciiTheme="minorHAnsi" w:hAnsiTheme="minorHAnsi" w:cstheme="minorHAnsi"/>
          <w:b/>
          <w:sz w:val="22"/>
          <w:szCs w:val="22"/>
        </w:rPr>
      </w:pPr>
    </w:p>
    <w:p w:rsidR="00C92E94" w:rsidRPr="00F441B0" w:rsidRDefault="00C92E94" w:rsidP="00C92E94">
      <w:pPr>
        <w:pStyle w:val="Telobesedila"/>
        <w:spacing w:before="180"/>
        <w:ind w:left="157"/>
        <w:rPr>
          <w:rFonts w:asciiTheme="minorHAnsi" w:hAnsiTheme="minorHAnsi" w:cstheme="minorHAnsi"/>
          <w:sz w:val="22"/>
          <w:szCs w:val="22"/>
        </w:rPr>
      </w:pPr>
      <w:r w:rsidRPr="00F441B0">
        <w:rPr>
          <w:rFonts w:asciiTheme="minorHAnsi" w:hAnsiTheme="minorHAnsi" w:cstheme="minorHAnsi"/>
          <w:sz w:val="22"/>
          <w:szCs w:val="22"/>
        </w:rPr>
        <w:t>Podatke o vadbi vnesi v spodnjo tabelo in nariši graf.</w:t>
      </w:r>
    </w:p>
    <w:p w:rsidR="00C92E94" w:rsidRPr="00F441B0" w:rsidRDefault="00C92E94" w:rsidP="00C92E94">
      <w:pPr>
        <w:pStyle w:val="Telobesedila"/>
        <w:spacing w:before="4"/>
        <w:rPr>
          <w:rFonts w:asciiTheme="minorHAnsi" w:hAnsiTheme="minorHAnsi" w:cstheme="minorHAnsi"/>
          <w:sz w:val="22"/>
          <w:szCs w:val="22"/>
        </w:rPr>
      </w:pPr>
    </w:p>
    <w:tbl>
      <w:tblPr>
        <w:tblW w:w="0" w:type="auto"/>
        <w:tblInd w:w="1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011"/>
        <w:gridCol w:w="1158"/>
      </w:tblGrid>
      <w:tr w:rsidR="00C92E94" w:rsidRPr="00F441B0" w:rsidTr="006C31E5">
        <w:trPr>
          <w:trHeight w:val="334"/>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Število srčnih utripov v mirovanju!</w:t>
            </w: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04"/>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 xml:space="preserve">Število srčnih utripov </w:t>
            </w:r>
            <w:r w:rsidRPr="00F441B0">
              <w:rPr>
                <w:rFonts w:asciiTheme="minorHAnsi" w:hAnsiTheme="minorHAnsi" w:cstheme="minorHAnsi"/>
                <w:b/>
                <w:i/>
                <w:u w:val="single"/>
              </w:rPr>
              <w:t>po</w:t>
            </w:r>
            <w:r w:rsidRPr="00F441B0">
              <w:rPr>
                <w:rFonts w:asciiTheme="minorHAnsi" w:hAnsiTheme="minorHAnsi" w:cstheme="minorHAnsi"/>
              </w:rPr>
              <w:t xml:space="preserve"> 10 minutah ogrevanja. Naradi 15 razteznih</w:t>
            </w:r>
          </w:p>
          <w:p w:rsidR="00C92E94" w:rsidRPr="00F441B0" w:rsidRDefault="00C92E94" w:rsidP="006C31E5">
            <w:pPr>
              <w:pStyle w:val="TableParagraph"/>
              <w:spacing w:before="2" w:line="257" w:lineRule="exact"/>
              <w:ind w:left="110"/>
              <w:rPr>
                <w:rFonts w:asciiTheme="minorHAnsi" w:hAnsiTheme="minorHAnsi" w:cstheme="minorHAnsi"/>
              </w:rPr>
            </w:pPr>
            <w:r w:rsidRPr="00F441B0">
              <w:rPr>
                <w:rFonts w:asciiTheme="minorHAnsi" w:hAnsiTheme="minorHAnsi" w:cstheme="minorHAnsi"/>
              </w:rPr>
              <w:t>gimnastičnih vaj in 10 vaj za moč.</w:t>
            </w: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337"/>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30 poskokov (lahko s kolebnico, če jo imaš).</w:t>
            </w: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771"/>
        </w:trPr>
        <w:tc>
          <w:tcPr>
            <w:tcW w:w="7011" w:type="dxa"/>
          </w:tcPr>
          <w:p w:rsidR="00C92E94" w:rsidRDefault="00C92E94" w:rsidP="006C31E5">
            <w:pPr>
              <w:pStyle w:val="TableParagraph"/>
              <w:spacing w:line="259" w:lineRule="auto"/>
              <w:ind w:left="110" w:right="174"/>
              <w:rPr>
                <w:rFonts w:asciiTheme="minorHAnsi" w:hAnsiTheme="minorHAnsi" w:cstheme="minorHAnsi"/>
              </w:rPr>
            </w:pPr>
            <w:r w:rsidRPr="00F441B0">
              <w:rPr>
                <w:rFonts w:asciiTheme="minorHAnsi" w:hAnsiTheme="minorHAnsi" w:cstheme="minorHAnsi"/>
              </w:rPr>
              <w:t xml:space="preserve">Število srčnih utripov takoj po teku! Teči 6 minut doma na mestu. </w:t>
            </w:r>
          </w:p>
          <w:p w:rsidR="00C92E94" w:rsidRPr="00F441B0" w:rsidRDefault="00C92E94" w:rsidP="006C31E5">
            <w:pPr>
              <w:pStyle w:val="TableParagraph"/>
              <w:spacing w:line="259" w:lineRule="auto"/>
              <w:ind w:right="174"/>
              <w:rPr>
                <w:rFonts w:asciiTheme="minorHAnsi" w:hAnsiTheme="minorHAnsi" w:cstheme="minorHAnsi"/>
              </w:rPr>
            </w:pPr>
          </w:p>
        </w:tc>
        <w:tc>
          <w:tcPr>
            <w:tcW w:w="1158" w:type="dxa"/>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337"/>
        </w:trPr>
        <w:tc>
          <w:tcPr>
            <w:tcW w:w="7011" w:type="dxa"/>
          </w:tcPr>
          <w:p w:rsidR="00C92E94" w:rsidRPr="00F441B0" w:rsidRDefault="00C92E94" w:rsidP="006C31E5">
            <w:pPr>
              <w:pStyle w:val="TableParagraph"/>
              <w:spacing w:line="273" w:lineRule="exact"/>
              <w:ind w:left="110"/>
              <w:rPr>
                <w:rFonts w:asciiTheme="minorHAnsi" w:hAnsiTheme="minorHAnsi" w:cstheme="minorHAnsi"/>
              </w:rPr>
            </w:pPr>
            <w:r w:rsidRPr="00F441B0">
              <w:rPr>
                <w:rFonts w:asciiTheme="minorHAnsi" w:hAnsiTheme="minorHAnsi" w:cstheme="minorHAnsi"/>
              </w:rPr>
              <w:t>Število srčnih utripov 10 minut po koncu teka.</w:t>
            </w:r>
          </w:p>
        </w:tc>
        <w:tc>
          <w:tcPr>
            <w:tcW w:w="1158" w:type="dxa"/>
          </w:tcPr>
          <w:p w:rsidR="00C92E94" w:rsidRPr="00F441B0" w:rsidRDefault="00C92E94" w:rsidP="006C31E5">
            <w:pPr>
              <w:pStyle w:val="TableParagraph"/>
              <w:rPr>
                <w:rFonts w:asciiTheme="minorHAnsi" w:hAnsiTheme="minorHAnsi" w:cstheme="minorHAnsi"/>
              </w:rPr>
            </w:pPr>
          </w:p>
        </w:tc>
      </w:tr>
    </w:tbl>
    <w:p w:rsidR="00C92E94" w:rsidRPr="00F441B0" w:rsidRDefault="00C92E94" w:rsidP="00C92E94">
      <w:pPr>
        <w:pStyle w:val="Telobesedila"/>
        <w:spacing w:before="8"/>
        <w:rPr>
          <w:rFonts w:asciiTheme="minorHAnsi" w:hAnsiTheme="minorHAnsi" w:cstheme="minorHAnsi"/>
          <w:sz w:val="22"/>
          <w:szCs w:val="22"/>
        </w:rPr>
      </w:pPr>
    </w:p>
    <w:p w:rsidR="00C92E94" w:rsidRPr="00F441B0" w:rsidRDefault="00C92E94" w:rsidP="00C92E94">
      <w:pPr>
        <w:pStyle w:val="Telobesedila"/>
        <w:spacing w:line="259" w:lineRule="auto"/>
        <w:ind w:left="157" w:right="863"/>
        <w:rPr>
          <w:rFonts w:asciiTheme="minorHAnsi" w:hAnsiTheme="minorHAnsi" w:cstheme="minorHAnsi"/>
          <w:sz w:val="22"/>
          <w:szCs w:val="22"/>
        </w:rPr>
      </w:pPr>
      <w:r w:rsidRPr="00F441B0">
        <w:rPr>
          <w:rFonts w:asciiTheme="minorHAnsi" w:hAnsiTheme="minorHAnsi" w:cstheme="minorHAnsi"/>
          <w:sz w:val="22"/>
          <w:szCs w:val="22"/>
        </w:rPr>
        <w:t>S križci označi izmerjen srčni utrip pri ustrezni gibalni nalogi ter nato križce poveži s črto od leve proti desni.</w:t>
      </w:r>
    </w:p>
    <w:tbl>
      <w:tblPr>
        <w:tblW w:w="0" w:type="auto"/>
        <w:tblInd w:w="3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22"/>
        <w:gridCol w:w="922"/>
        <w:gridCol w:w="1757"/>
        <w:gridCol w:w="2065"/>
        <w:gridCol w:w="1606"/>
        <w:gridCol w:w="1943"/>
      </w:tblGrid>
      <w:tr w:rsidR="00C92E94" w:rsidRPr="00F441B0" w:rsidTr="006C31E5">
        <w:trPr>
          <w:trHeight w:val="446"/>
        </w:trPr>
        <w:tc>
          <w:tcPr>
            <w:tcW w:w="922" w:type="dxa"/>
            <w:tcBorders>
              <w:top w:val="nil"/>
              <w:left w:val="nil"/>
              <w:bottom w:val="nil"/>
            </w:tcBorders>
          </w:tcPr>
          <w:p w:rsidR="00C92E94" w:rsidRPr="00F441B0" w:rsidRDefault="00C92E94" w:rsidP="006C31E5">
            <w:pPr>
              <w:pStyle w:val="TableParagraph"/>
              <w:spacing w:before="11"/>
              <w:ind w:left="6"/>
              <w:jc w:val="center"/>
              <w:rPr>
                <w:rFonts w:asciiTheme="minorHAnsi" w:hAnsiTheme="minorHAnsi" w:cstheme="minorHAnsi"/>
              </w:rPr>
            </w:pPr>
            <w:r w:rsidRPr="00F441B0">
              <w:rPr>
                <w:rFonts w:asciiTheme="minorHAnsi" w:hAnsiTheme="minorHAnsi" w:cstheme="minorHAnsi"/>
                <w:w w:val="102"/>
              </w:rPr>
              <w:t>S</w:t>
            </w:r>
          </w:p>
        </w:tc>
        <w:tc>
          <w:tcPr>
            <w:tcW w:w="922" w:type="dxa"/>
            <w:tcBorders>
              <w:top w:val="nil"/>
            </w:tcBorders>
          </w:tcPr>
          <w:p w:rsidR="00C92E94" w:rsidRPr="00F441B0" w:rsidRDefault="00C92E94" w:rsidP="006C31E5">
            <w:pPr>
              <w:pStyle w:val="TableParagraph"/>
              <w:rPr>
                <w:rFonts w:asciiTheme="minorHAnsi" w:hAnsiTheme="minorHAnsi" w:cstheme="minorHAnsi"/>
              </w:rPr>
            </w:pPr>
          </w:p>
        </w:tc>
        <w:tc>
          <w:tcPr>
            <w:tcW w:w="7371" w:type="dxa"/>
            <w:gridSpan w:val="4"/>
            <w:tcBorders>
              <w:top w:val="nil"/>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348"/>
        </w:trPr>
        <w:tc>
          <w:tcPr>
            <w:tcW w:w="922" w:type="dxa"/>
            <w:tcBorders>
              <w:top w:val="nil"/>
              <w:left w:val="nil"/>
              <w:bottom w:val="nil"/>
            </w:tcBorders>
          </w:tcPr>
          <w:p w:rsidR="00C92E94" w:rsidRPr="00F441B0" w:rsidRDefault="00C92E94" w:rsidP="006C31E5">
            <w:pPr>
              <w:pStyle w:val="TableParagraph"/>
              <w:spacing w:before="1"/>
              <w:ind w:left="6"/>
              <w:jc w:val="center"/>
              <w:rPr>
                <w:rFonts w:asciiTheme="minorHAnsi" w:hAnsiTheme="minorHAnsi" w:cstheme="minorHAnsi"/>
              </w:rPr>
            </w:pPr>
            <w:r w:rsidRPr="00F441B0">
              <w:rPr>
                <w:rFonts w:asciiTheme="minorHAnsi" w:hAnsiTheme="minorHAnsi" w:cstheme="minorHAnsi"/>
                <w:w w:val="102"/>
              </w:rPr>
              <w:t>R</w:t>
            </w:r>
          </w:p>
        </w:tc>
        <w:tc>
          <w:tcPr>
            <w:tcW w:w="922" w:type="dxa"/>
            <w:vMerge w:val="restart"/>
          </w:tcPr>
          <w:p w:rsidR="00C92E94" w:rsidRPr="00F441B0" w:rsidRDefault="00C92E94" w:rsidP="006C31E5">
            <w:pPr>
              <w:pStyle w:val="TableParagraph"/>
              <w:rPr>
                <w:rFonts w:asciiTheme="minorHAnsi" w:hAnsiTheme="minorHAnsi" w:cstheme="minorHAnsi"/>
              </w:rPr>
            </w:pP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Č</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220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N</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200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7"/>
              <w:jc w:val="center"/>
              <w:rPr>
                <w:rFonts w:asciiTheme="minorHAnsi" w:hAnsiTheme="minorHAnsi" w:cstheme="minorHAnsi"/>
              </w:rPr>
            </w:pPr>
            <w:r w:rsidRPr="00F441B0">
              <w:rPr>
                <w:rFonts w:asciiTheme="minorHAnsi" w:hAnsiTheme="minorHAnsi" w:cstheme="minorHAnsi"/>
                <w:w w:val="102"/>
              </w:rPr>
              <w:t>I</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450"/>
        </w:trPr>
        <w:tc>
          <w:tcPr>
            <w:tcW w:w="922" w:type="dxa"/>
            <w:vMerge/>
            <w:tcBorders>
              <w:top w:val="nil"/>
              <w:left w:val="nil"/>
              <w:bottom w:val="nil"/>
            </w:tcBorders>
          </w:tcPr>
          <w:p w:rsidR="00C92E94" w:rsidRPr="00F441B0" w:rsidRDefault="00C92E94" w:rsidP="006C31E5">
            <w:pPr>
              <w:rPr>
                <w:rFonts w:cstheme="minorHAnsi"/>
              </w:rPr>
            </w:pP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180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50"/>
        </w:trPr>
        <w:tc>
          <w:tcPr>
            <w:tcW w:w="922" w:type="dxa"/>
            <w:vMerge w:val="restart"/>
            <w:tcBorders>
              <w:top w:val="nil"/>
              <w:left w:val="nil"/>
              <w:bottom w:val="nil"/>
            </w:tcBorders>
          </w:tcPr>
          <w:p w:rsidR="00C92E94" w:rsidRPr="00F441B0" w:rsidRDefault="00C92E94" w:rsidP="006C31E5">
            <w:pPr>
              <w:pStyle w:val="TableParagraph"/>
              <w:spacing w:before="7"/>
              <w:rPr>
                <w:rFonts w:asciiTheme="minorHAnsi" w:hAnsiTheme="minorHAnsi" w:cstheme="minorHAnsi"/>
              </w:rPr>
            </w:pPr>
          </w:p>
          <w:p w:rsidR="00C92E94" w:rsidRPr="00F441B0" w:rsidRDefault="00C92E94" w:rsidP="006C31E5">
            <w:pPr>
              <w:pStyle w:val="TableParagraph"/>
              <w:spacing w:before="1"/>
              <w:ind w:left="6"/>
              <w:jc w:val="center"/>
              <w:rPr>
                <w:rFonts w:asciiTheme="minorHAnsi" w:hAnsiTheme="minorHAnsi" w:cstheme="minorHAnsi"/>
              </w:rPr>
            </w:pPr>
            <w:r w:rsidRPr="00F441B0">
              <w:rPr>
                <w:rFonts w:asciiTheme="minorHAnsi" w:hAnsiTheme="minorHAnsi" w:cstheme="minorHAnsi"/>
                <w:w w:val="102"/>
              </w:rPr>
              <w:t>U</w:t>
            </w: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160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140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T</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90"/>
              <w:rPr>
                <w:rFonts w:asciiTheme="minorHAnsi" w:hAnsiTheme="minorHAnsi" w:cstheme="minorHAnsi"/>
              </w:rPr>
            </w:pPr>
            <w:r w:rsidRPr="00F441B0">
              <w:rPr>
                <w:rFonts w:asciiTheme="minorHAnsi" w:hAnsiTheme="minorHAnsi" w:cstheme="minorHAnsi"/>
                <w:w w:val="105"/>
              </w:rPr>
              <w:t>120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2"/>
              <w:ind w:left="6"/>
              <w:jc w:val="center"/>
              <w:rPr>
                <w:rFonts w:asciiTheme="minorHAnsi" w:hAnsiTheme="minorHAnsi" w:cstheme="minorHAnsi"/>
              </w:rPr>
            </w:pPr>
            <w:r w:rsidRPr="00F441B0">
              <w:rPr>
                <w:rFonts w:asciiTheme="minorHAnsi" w:hAnsiTheme="minorHAnsi" w:cstheme="minorHAnsi"/>
                <w:w w:val="102"/>
              </w:rPr>
              <w:t>R</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6"/>
              <w:ind w:left="290"/>
              <w:rPr>
                <w:rFonts w:asciiTheme="minorHAnsi" w:hAnsiTheme="minorHAnsi" w:cstheme="minorHAnsi"/>
              </w:rPr>
            </w:pPr>
            <w:r w:rsidRPr="00F441B0">
              <w:rPr>
                <w:rFonts w:asciiTheme="minorHAnsi" w:hAnsiTheme="minorHAnsi" w:cstheme="minorHAnsi"/>
                <w:w w:val="105"/>
              </w:rPr>
              <w:t>100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7"/>
              <w:jc w:val="center"/>
              <w:rPr>
                <w:rFonts w:asciiTheme="minorHAnsi" w:hAnsiTheme="minorHAnsi" w:cstheme="minorHAnsi"/>
              </w:rPr>
            </w:pPr>
            <w:r w:rsidRPr="00F441B0">
              <w:rPr>
                <w:rFonts w:asciiTheme="minorHAnsi" w:hAnsiTheme="minorHAnsi" w:cstheme="minorHAnsi"/>
                <w:w w:val="102"/>
              </w:rPr>
              <w:t>I</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80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bottom w:val="nil"/>
            </w:tcBorders>
          </w:tcPr>
          <w:p w:rsidR="00C92E94" w:rsidRPr="00F441B0" w:rsidRDefault="00C92E94" w:rsidP="006C31E5">
            <w:pPr>
              <w:pStyle w:val="TableParagraph"/>
              <w:spacing w:before="94"/>
              <w:ind w:left="6"/>
              <w:jc w:val="center"/>
              <w:rPr>
                <w:rFonts w:asciiTheme="minorHAnsi" w:hAnsiTheme="minorHAnsi" w:cstheme="minorHAnsi"/>
              </w:rPr>
            </w:pPr>
            <w:r w:rsidRPr="00F441B0">
              <w:rPr>
                <w:rFonts w:asciiTheme="minorHAnsi" w:hAnsiTheme="minorHAnsi" w:cstheme="minorHAnsi"/>
                <w:w w:val="102"/>
              </w:rPr>
              <w:t>P</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450"/>
        </w:trPr>
        <w:tc>
          <w:tcPr>
            <w:tcW w:w="922" w:type="dxa"/>
            <w:vMerge/>
            <w:tcBorders>
              <w:top w:val="nil"/>
              <w:left w:val="nil"/>
              <w:bottom w:val="nil"/>
            </w:tcBorders>
          </w:tcPr>
          <w:p w:rsidR="00C92E94" w:rsidRPr="00F441B0" w:rsidRDefault="00C92E94" w:rsidP="006C31E5">
            <w:pPr>
              <w:rPr>
                <w:rFonts w:cstheme="minorHAnsi"/>
              </w:rPr>
            </w:pP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60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50"/>
        </w:trPr>
        <w:tc>
          <w:tcPr>
            <w:tcW w:w="922" w:type="dxa"/>
            <w:vMerge w:val="restart"/>
            <w:tcBorders>
              <w:top w:val="nil"/>
              <w:left w:val="nil"/>
              <w:bottom w:val="nil"/>
            </w:tcBorders>
          </w:tcPr>
          <w:p w:rsidR="00C92E94" w:rsidRPr="00F441B0" w:rsidRDefault="00C92E94" w:rsidP="006C31E5">
            <w:pPr>
              <w:pStyle w:val="TableParagraph"/>
              <w:spacing w:before="2"/>
              <w:rPr>
                <w:rFonts w:asciiTheme="minorHAnsi" w:hAnsiTheme="minorHAnsi" w:cstheme="minorHAnsi"/>
              </w:rPr>
            </w:pPr>
          </w:p>
          <w:p w:rsidR="00C92E94" w:rsidRPr="00F441B0" w:rsidRDefault="00C92E94" w:rsidP="006C31E5">
            <w:pPr>
              <w:pStyle w:val="TableParagraph"/>
              <w:spacing w:before="1"/>
              <w:ind w:left="331" w:right="323"/>
              <w:jc w:val="center"/>
              <w:rPr>
                <w:rFonts w:asciiTheme="minorHAnsi" w:hAnsiTheme="minorHAnsi" w:cstheme="minorHAnsi"/>
              </w:rPr>
            </w:pPr>
            <w:r w:rsidRPr="00F441B0">
              <w:rPr>
                <w:rFonts w:asciiTheme="minorHAnsi" w:hAnsiTheme="minorHAnsi" w:cstheme="minorHAnsi"/>
                <w:w w:val="105"/>
              </w:rPr>
              <w:t>na</w:t>
            </w:r>
          </w:p>
        </w:tc>
        <w:tc>
          <w:tcPr>
            <w:tcW w:w="922" w:type="dxa"/>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40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509"/>
        </w:trPr>
        <w:tc>
          <w:tcPr>
            <w:tcW w:w="922" w:type="dxa"/>
            <w:vMerge/>
            <w:tcBorders>
              <w:top w:val="nil"/>
              <w:left w:val="nil"/>
              <w:bottom w:val="nil"/>
            </w:tcBorders>
          </w:tcPr>
          <w:p w:rsidR="00C92E94" w:rsidRPr="00F441B0" w:rsidRDefault="00C92E94" w:rsidP="006C31E5">
            <w:pPr>
              <w:rPr>
                <w:rFonts w:cstheme="minorHAnsi"/>
              </w:rPr>
            </w:pPr>
          </w:p>
        </w:tc>
        <w:tc>
          <w:tcPr>
            <w:tcW w:w="922" w:type="dxa"/>
            <w:vMerge w:val="restart"/>
          </w:tcPr>
          <w:p w:rsidR="00C92E94" w:rsidRPr="00F441B0" w:rsidRDefault="00C92E94" w:rsidP="006C31E5">
            <w:pPr>
              <w:pStyle w:val="TableParagraph"/>
              <w:spacing w:before="11"/>
              <w:ind w:left="269" w:right="267"/>
              <w:jc w:val="center"/>
              <w:rPr>
                <w:rFonts w:asciiTheme="minorHAnsi" w:hAnsiTheme="minorHAnsi" w:cstheme="minorHAnsi"/>
              </w:rPr>
            </w:pPr>
            <w:r w:rsidRPr="00F441B0">
              <w:rPr>
                <w:rFonts w:asciiTheme="minorHAnsi" w:hAnsiTheme="minorHAnsi" w:cstheme="minorHAnsi"/>
                <w:w w:val="105"/>
              </w:rPr>
              <w:t>20</w:t>
            </w:r>
          </w:p>
        </w:tc>
        <w:tc>
          <w:tcPr>
            <w:tcW w:w="7371" w:type="dxa"/>
            <w:gridSpan w:val="4"/>
            <w:vMerge w:val="restart"/>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269"/>
        </w:trPr>
        <w:tc>
          <w:tcPr>
            <w:tcW w:w="922" w:type="dxa"/>
            <w:vMerge w:val="restart"/>
            <w:tcBorders>
              <w:top w:val="nil"/>
              <w:left w:val="nil"/>
            </w:tcBorders>
          </w:tcPr>
          <w:p w:rsidR="00C92E94" w:rsidRPr="00F441B0" w:rsidRDefault="00C92E94" w:rsidP="006C31E5">
            <w:pPr>
              <w:pStyle w:val="TableParagraph"/>
              <w:spacing w:before="94"/>
              <w:ind w:left="139"/>
              <w:rPr>
                <w:rFonts w:asciiTheme="minorHAnsi" w:hAnsiTheme="minorHAnsi" w:cstheme="minorHAnsi"/>
              </w:rPr>
            </w:pPr>
            <w:r w:rsidRPr="00F441B0">
              <w:rPr>
                <w:rFonts w:asciiTheme="minorHAnsi" w:hAnsiTheme="minorHAnsi" w:cstheme="minorHAnsi"/>
                <w:w w:val="105"/>
              </w:rPr>
              <w:t>minuto</w:t>
            </w:r>
          </w:p>
        </w:tc>
        <w:tc>
          <w:tcPr>
            <w:tcW w:w="922" w:type="dxa"/>
            <w:vMerge/>
            <w:tcBorders>
              <w:top w:val="nil"/>
            </w:tcBorders>
          </w:tcPr>
          <w:p w:rsidR="00C92E94" w:rsidRPr="00F441B0" w:rsidRDefault="00C92E94" w:rsidP="006C31E5">
            <w:pPr>
              <w:rPr>
                <w:rFonts w:cstheme="minorHAnsi"/>
              </w:rPr>
            </w:pPr>
          </w:p>
        </w:tc>
        <w:tc>
          <w:tcPr>
            <w:tcW w:w="7371" w:type="dxa"/>
            <w:gridSpan w:val="4"/>
            <w:vMerge/>
            <w:tcBorders>
              <w:top w:val="nil"/>
              <w:right w:val="nil"/>
            </w:tcBorders>
          </w:tcPr>
          <w:p w:rsidR="00C92E94" w:rsidRPr="00F441B0" w:rsidRDefault="00C92E94" w:rsidP="006C31E5">
            <w:pPr>
              <w:rPr>
                <w:rFonts w:cstheme="minorHAnsi"/>
              </w:rPr>
            </w:pPr>
          </w:p>
        </w:tc>
      </w:tr>
      <w:tr w:rsidR="00C92E94" w:rsidRPr="00F441B0" w:rsidTr="006C31E5">
        <w:trPr>
          <w:trHeight w:val="450"/>
        </w:trPr>
        <w:tc>
          <w:tcPr>
            <w:tcW w:w="922" w:type="dxa"/>
            <w:vMerge/>
            <w:tcBorders>
              <w:top w:val="nil"/>
              <w:left w:val="nil"/>
            </w:tcBorders>
          </w:tcPr>
          <w:p w:rsidR="00C92E94" w:rsidRPr="00F441B0" w:rsidRDefault="00C92E94" w:rsidP="006C31E5">
            <w:pPr>
              <w:rPr>
                <w:rFonts w:cstheme="minorHAnsi"/>
              </w:rPr>
            </w:pPr>
          </w:p>
        </w:tc>
        <w:tc>
          <w:tcPr>
            <w:tcW w:w="922" w:type="dxa"/>
          </w:tcPr>
          <w:p w:rsidR="00C92E94" w:rsidRPr="00F441B0" w:rsidRDefault="00C92E94" w:rsidP="006C31E5">
            <w:pPr>
              <w:pStyle w:val="TableParagraph"/>
              <w:spacing w:before="16"/>
              <w:jc w:val="center"/>
              <w:rPr>
                <w:rFonts w:asciiTheme="minorHAnsi" w:hAnsiTheme="minorHAnsi" w:cstheme="minorHAnsi"/>
              </w:rPr>
            </w:pPr>
            <w:r w:rsidRPr="00F441B0">
              <w:rPr>
                <w:rFonts w:asciiTheme="minorHAnsi" w:hAnsiTheme="minorHAnsi" w:cstheme="minorHAnsi"/>
                <w:w w:val="102"/>
              </w:rPr>
              <w:t>0</w:t>
            </w:r>
          </w:p>
        </w:tc>
        <w:tc>
          <w:tcPr>
            <w:tcW w:w="7371" w:type="dxa"/>
            <w:gridSpan w:val="4"/>
            <w:tcBorders>
              <w:right w:val="nil"/>
            </w:tcBorders>
          </w:tcPr>
          <w:p w:rsidR="00C92E94" w:rsidRPr="00F441B0" w:rsidRDefault="00C92E94" w:rsidP="006C31E5">
            <w:pPr>
              <w:pStyle w:val="TableParagraph"/>
              <w:rPr>
                <w:rFonts w:asciiTheme="minorHAnsi" w:hAnsiTheme="minorHAnsi" w:cstheme="minorHAnsi"/>
              </w:rPr>
            </w:pPr>
          </w:p>
        </w:tc>
      </w:tr>
      <w:tr w:rsidR="00C92E94" w:rsidRPr="00F441B0" w:rsidTr="006C31E5">
        <w:trPr>
          <w:trHeight w:val="451"/>
        </w:trPr>
        <w:tc>
          <w:tcPr>
            <w:tcW w:w="922" w:type="dxa"/>
            <w:tcBorders>
              <w:left w:val="nil"/>
              <w:bottom w:val="nil"/>
            </w:tcBorders>
          </w:tcPr>
          <w:p w:rsidR="00C92E94" w:rsidRPr="00F441B0" w:rsidRDefault="00C92E94" w:rsidP="006C31E5">
            <w:pPr>
              <w:pStyle w:val="TableParagraph"/>
              <w:rPr>
                <w:rFonts w:asciiTheme="minorHAnsi" w:hAnsiTheme="minorHAnsi" w:cstheme="minorHAnsi"/>
              </w:rPr>
            </w:pPr>
          </w:p>
        </w:tc>
        <w:tc>
          <w:tcPr>
            <w:tcW w:w="922" w:type="dxa"/>
            <w:tcBorders>
              <w:bottom w:val="nil"/>
            </w:tcBorders>
          </w:tcPr>
          <w:p w:rsidR="00C92E94" w:rsidRPr="00F441B0" w:rsidRDefault="00C92E94" w:rsidP="006C31E5">
            <w:pPr>
              <w:pStyle w:val="TableParagraph"/>
              <w:rPr>
                <w:rFonts w:asciiTheme="minorHAnsi" w:hAnsiTheme="minorHAnsi" w:cstheme="minorHAnsi"/>
              </w:rPr>
            </w:pPr>
          </w:p>
        </w:tc>
        <w:tc>
          <w:tcPr>
            <w:tcW w:w="1757" w:type="dxa"/>
            <w:tcBorders>
              <w:bottom w:val="nil"/>
              <w:right w:val="nil"/>
            </w:tcBorders>
          </w:tcPr>
          <w:p w:rsidR="00C92E94" w:rsidRPr="00F441B0" w:rsidRDefault="00C92E94" w:rsidP="006C31E5">
            <w:pPr>
              <w:pStyle w:val="TableParagraph"/>
              <w:spacing w:before="11"/>
              <w:ind w:left="104"/>
              <w:rPr>
                <w:rFonts w:asciiTheme="minorHAnsi" w:hAnsiTheme="minorHAnsi" w:cstheme="minorHAnsi"/>
              </w:rPr>
            </w:pPr>
            <w:r w:rsidRPr="00F441B0">
              <w:rPr>
                <w:rFonts w:asciiTheme="minorHAnsi" w:hAnsiTheme="minorHAnsi" w:cstheme="minorHAnsi"/>
                <w:w w:val="105"/>
              </w:rPr>
              <w:t>SU v mirovanju</w:t>
            </w:r>
          </w:p>
        </w:tc>
        <w:tc>
          <w:tcPr>
            <w:tcW w:w="2065" w:type="dxa"/>
            <w:tcBorders>
              <w:left w:val="nil"/>
              <w:bottom w:val="nil"/>
              <w:right w:val="nil"/>
            </w:tcBorders>
          </w:tcPr>
          <w:p w:rsidR="00C92E94" w:rsidRPr="00F441B0" w:rsidRDefault="00C92E94" w:rsidP="006C31E5">
            <w:pPr>
              <w:pStyle w:val="TableParagraph"/>
              <w:spacing w:before="11"/>
              <w:ind w:left="298"/>
              <w:rPr>
                <w:rFonts w:asciiTheme="minorHAnsi" w:hAnsiTheme="minorHAnsi" w:cstheme="minorHAnsi"/>
              </w:rPr>
            </w:pPr>
            <w:r w:rsidRPr="00F441B0">
              <w:rPr>
                <w:rFonts w:asciiTheme="minorHAnsi" w:hAnsiTheme="minorHAnsi" w:cstheme="minorHAnsi"/>
                <w:w w:val="105"/>
              </w:rPr>
              <w:t>SU po ogrevanju</w:t>
            </w:r>
          </w:p>
        </w:tc>
        <w:tc>
          <w:tcPr>
            <w:tcW w:w="1606" w:type="dxa"/>
            <w:tcBorders>
              <w:left w:val="nil"/>
              <w:bottom w:val="nil"/>
              <w:right w:val="nil"/>
            </w:tcBorders>
          </w:tcPr>
          <w:p w:rsidR="00C92E94" w:rsidRPr="00F441B0" w:rsidRDefault="00C92E94" w:rsidP="006C31E5">
            <w:pPr>
              <w:pStyle w:val="TableParagraph"/>
              <w:spacing w:before="11"/>
              <w:ind w:left="297"/>
              <w:rPr>
                <w:rFonts w:asciiTheme="minorHAnsi" w:hAnsiTheme="minorHAnsi" w:cstheme="minorHAnsi"/>
              </w:rPr>
            </w:pPr>
            <w:r w:rsidRPr="00F441B0">
              <w:rPr>
                <w:rFonts w:asciiTheme="minorHAnsi" w:hAnsiTheme="minorHAnsi" w:cstheme="minorHAnsi"/>
                <w:w w:val="105"/>
              </w:rPr>
              <w:t>SU pri teku</w:t>
            </w:r>
          </w:p>
        </w:tc>
        <w:tc>
          <w:tcPr>
            <w:tcW w:w="1943" w:type="dxa"/>
            <w:tcBorders>
              <w:left w:val="nil"/>
              <w:bottom w:val="nil"/>
              <w:right w:val="nil"/>
            </w:tcBorders>
          </w:tcPr>
          <w:p w:rsidR="00C92E94" w:rsidRPr="00F441B0" w:rsidRDefault="00C92E94" w:rsidP="006C31E5">
            <w:pPr>
              <w:pStyle w:val="TableParagraph"/>
              <w:spacing w:before="11"/>
              <w:ind w:left="321"/>
              <w:rPr>
                <w:rFonts w:asciiTheme="minorHAnsi" w:hAnsiTheme="minorHAnsi" w:cstheme="minorHAnsi"/>
              </w:rPr>
            </w:pPr>
            <w:r w:rsidRPr="00F441B0">
              <w:rPr>
                <w:rFonts w:asciiTheme="minorHAnsi" w:hAnsiTheme="minorHAnsi" w:cstheme="minorHAnsi"/>
                <w:w w:val="105"/>
              </w:rPr>
              <w:t>SU po teku</w:t>
            </w:r>
          </w:p>
        </w:tc>
      </w:tr>
    </w:tbl>
    <w:p w:rsidR="00927581" w:rsidRPr="00C92E94" w:rsidRDefault="00927581" w:rsidP="00C92E94"/>
    <w:sectPr w:rsidR="00927581" w:rsidRPr="00C92E94" w:rsidSect="009275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9126BD"/>
    <w:multiLevelType w:val="hybridMultilevel"/>
    <w:tmpl w:val="BB8A280E"/>
    <w:lvl w:ilvl="0" w:tplc="0742C3C8">
      <w:numFmt w:val="bullet"/>
      <w:lvlText w:val="•"/>
      <w:lvlJc w:val="left"/>
      <w:pPr>
        <w:ind w:left="915" w:hanging="220"/>
      </w:pPr>
      <w:rPr>
        <w:rFonts w:ascii="Times New Roman" w:eastAsia="Times New Roman" w:hAnsi="Times New Roman" w:cs="Times New Roman" w:hint="default"/>
        <w:spacing w:val="-1"/>
        <w:w w:val="100"/>
        <w:sz w:val="24"/>
        <w:szCs w:val="24"/>
        <w:lang w:val="sl-SI" w:eastAsia="en-US" w:bidi="ar-SA"/>
      </w:rPr>
    </w:lvl>
    <w:lvl w:ilvl="1" w:tplc="78ACC3DA">
      <w:numFmt w:val="bullet"/>
      <w:lvlText w:val="•"/>
      <w:lvlJc w:val="left"/>
      <w:pPr>
        <w:ind w:left="1920" w:hanging="220"/>
      </w:pPr>
      <w:rPr>
        <w:rFonts w:hint="default"/>
        <w:lang w:val="sl-SI" w:eastAsia="en-US" w:bidi="ar-SA"/>
      </w:rPr>
    </w:lvl>
    <w:lvl w:ilvl="2" w:tplc="18EA3256">
      <w:numFmt w:val="bullet"/>
      <w:lvlText w:val="•"/>
      <w:lvlJc w:val="left"/>
      <w:pPr>
        <w:ind w:left="2921" w:hanging="220"/>
      </w:pPr>
      <w:rPr>
        <w:rFonts w:hint="default"/>
        <w:lang w:val="sl-SI" w:eastAsia="en-US" w:bidi="ar-SA"/>
      </w:rPr>
    </w:lvl>
    <w:lvl w:ilvl="3" w:tplc="52CA9EC8">
      <w:numFmt w:val="bullet"/>
      <w:lvlText w:val="•"/>
      <w:lvlJc w:val="left"/>
      <w:pPr>
        <w:ind w:left="3921" w:hanging="220"/>
      </w:pPr>
      <w:rPr>
        <w:rFonts w:hint="default"/>
        <w:lang w:val="sl-SI" w:eastAsia="en-US" w:bidi="ar-SA"/>
      </w:rPr>
    </w:lvl>
    <w:lvl w:ilvl="4" w:tplc="EFC289FC">
      <w:numFmt w:val="bullet"/>
      <w:lvlText w:val="•"/>
      <w:lvlJc w:val="left"/>
      <w:pPr>
        <w:ind w:left="4922" w:hanging="220"/>
      </w:pPr>
      <w:rPr>
        <w:rFonts w:hint="default"/>
        <w:lang w:val="sl-SI" w:eastAsia="en-US" w:bidi="ar-SA"/>
      </w:rPr>
    </w:lvl>
    <w:lvl w:ilvl="5" w:tplc="270AF3D4">
      <w:numFmt w:val="bullet"/>
      <w:lvlText w:val="•"/>
      <w:lvlJc w:val="left"/>
      <w:pPr>
        <w:ind w:left="5922" w:hanging="220"/>
      </w:pPr>
      <w:rPr>
        <w:rFonts w:hint="default"/>
        <w:lang w:val="sl-SI" w:eastAsia="en-US" w:bidi="ar-SA"/>
      </w:rPr>
    </w:lvl>
    <w:lvl w:ilvl="6" w:tplc="C34A83D6">
      <w:numFmt w:val="bullet"/>
      <w:lvlText w:val="•"/>
      <w:lvlJc w:val="left"/>
      <w:pPr>
        <w:ind w:left="6923" w:hanging="220"/>
      </w:pPr>
      <w:rPr>
        <w:rFonts w:hint="default"/>
        <w:lang w:val="sl-SI" w:eastAsia="en-US" w:bidi="ar-SA"/>
      </w:rPr>
    </w:lvl>
    <w:lvl w:ilvl="7" w:tplc="2014F4BA">
      <w:numFmt w:val="bullet"/>
      <w:lvlText w:val="•"/>
      <w:lvlJc w:val="left"/>
      <w:pPr>
        <w:ind w:left="7923" w:hanging="220"/>
      </w:pPr>
      <w:rPr>
        <w:rFonts w:hint="default"/>
        <w:lang w:val="sl-SI" w:eastAsia="en-US" w:bidi="ar-SA"/>
      </w:rPr>
    </w:lvl>
    <w:lvl w:ilvl="8" w:tplc="04347822">
      <w:numFmt w:val="bullet"/>
      <w:lvlText w:val="•"/>
      <w:lvlJc w:val="left"/>
      <w:pPr>
        <w:ind w:left="8924" w:hanging="220"/>
      </w:pPr>
      <w:rPr>
        <w:rFonts w:hint="default"/>
        <w:lang w:val="sl-SI"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E94"/>
    <w:rsid w:val="00407670"/>
    <w:rsid w:val="00927581"/>
    <w:rsid w:val="00C92E94"/>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C6BB36-C3B8-4DC5-A3C9-2DD699943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C92E94"/>
  </w:style>
  <w:style w:type="paragraph" w:styleId="Naslov1">
    <w:name w:val="heading 1"/>
    <w:basedOn w:val="Navaden"/>
    <w:link w:val="Naslov1Znak"/>
    <w:uiPriority w:val="1"/>
    <w:qFormat/>
    <w:rsid w:val="00C92E94"/>
    <w:pPr>
      <w:widowControl w:val="0"/>
      <w:autoSpaceDE w:val="0"/>
      <w:autoSpaceDN w:val="0"/>
      <w:spacing w:before="70" w:after="0" w:line="240" w:lineRule="auto"/>
      <w:ind w:left="157"/>
      <w:outlineLvl w:val="0"/>
    </w:pPr>
    <w:rPr>
      <w:rFonts w:ascii="Times New Roman" w:eastAsia="Times New Roman" w:hAnsi="Times New Roman" w:cs="Times New Roman"/>
      <w:b/>
      <w:bCs/>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1"/>
    <w:rsid w:val="00C92E94"/>
    <w:rPr>
      <w:rFonts w:ascii="Times New Roman" w:eastAsia="Times New Roman" w:hAnsi="Times New Roman" w:cs="Times New Roman"/>
      <w:b/>
      <w:bCs/>
      <w:sz w:val="24"/>
      <w:szCs w:val="24"/>
    </w:rPr>
  </w:style>
  <w:style w:type="paragraph" w:styleId="Telobesedila">
    <w:name w:val="Body Text"/>
    <w:basedOn w:val="Navaden"/>
    <w:link w:val="TelobesedilaZnak"/>
    <w:uiPriority w:val="1"/>
    <w:qFormat/>
    <w:rsid w:val="00C92E94"/>
    <w:pPr>
      <w:widowControl w:val="0"/>
      <w:autoSpaceDE w:val="0"/>
      <w:autoSpaceDN w:val="0"/>
      <w:spacing w:after="0" w:line="240" w:lineRule="auto"/>
    </w:pPr>
    <w:rPr>
      <w:rFonts w:ascii="Times New Roman" w:eastAsia="Times New Roman" w:hAnsi="Times New Roman" w:cs="Times New Roman"/>
      <w:sz w:val="24"/>
      <w:szCs w:val="24"/>
    </w:rPr>
  </w:style>
  <w:style w:type="character" w:customStyle="1" w:styleId="TelobesedilaZnak">
    <w:name w:val="Telo besedila Znak"/>
    <w:basedOn w:val="Privzetapisavaodstavka"/>
    <w:link w:val="Telobesedila"/>
    <w:uiPriority w:val="1"/>
    <w:rsid w:val="00C92E94"/>
    <w:rPr>
      <w:rFonts w:ascii="Times New Roman" w:eastAsia="Times New Roman" w:hAnsi="Times New Roman" w:cs="Times New Roman"/>
      <w:sz w:val="24"/>
      <w:szCs w:val="24"/>
    </w:rPr>
  </w:style>
  <w:style w:type="paragraph" w:styleId="Odstavekseznama">
    <w:name w:val="List Paragraph"/>
    <w:basedOn w:val="Navaden"/>
    <w:uiPriority w:val="1"/>
    <w:qFormat/>
    <w:rsid w:val="00C92E94"/>
    <w:pPr>
      <w:widowControl w:val="0"/>
      <w:autoSpaceDE w:val="0"/>
      <w:autoSpaceDN w:val="0"/>
      <w:spacing w:before="22" w:after="0" w:line="240" w:lineRule="auto"/>
      <w:ind w:left="877" w:hanging="361"/>
    </w:pPr>
    <w:rPr>
      <w:rFonts w:ascii="Times New Roman" w:eastAsia="Times New Roman" w:hAnsi="Times New Roman" w:cs="Times New Roman"/>
    </w:rPr>
  </w:style>
  <w:style w:type="paragraph" w:customStyle="1" w:styleId="TableParagraph">
    <w:name w:val="Table Paragraph"/>
    <w:basedOn w:val="Navaden"/>
    <w:uiPriority w:val="1"/>
    <w:qFormat/>
    <w:rsid w:val="00C92E94"/>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362</Words>
  <Characters>2065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anja</dc:creator>
  <cp:lastModifiedBy>Ingrid Janezic</cp:lastModifiedBy>
  <cp:revision>2</cp:revision>
  <dcterms:created xsi:type="dcterms:W3CDTF">2020-03-25T11:57:00Z</dcterms:created>
  <dcterms:modified xsi:type="dcterms:W3CDTF">2020-03-25T11:57:00Z</dcterms:modified>
</cp:coreProperties>
</file>