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4AD" w:rsidRPr="00E204AD" w:rsidRDefault="00E204AD" w:rsidP="00E204AD">
      <w:pPr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 xml:space="preserve"> </w:t>
      </w:r>
      <w:r w:rsidRPr="00E204AD">
        <w:rPr>
          <w:b/>
          <w:sz w:val="32"/>
          <w:szCs w:val="32"/>
        </w:rPr>
        <w:t>SKRBIM ZA SVOJE ZDRAVJE – skrbim za čistočo telesa</w:t>
      </w:r>
      <w:r>
        <w:rPr>
          <w:b/>
          <w:sz w:val="32"/>
          <w:szCs w:val="32"/>
        </w:rPr>
        <w:t xml:space="preserve"> (od srede 8. 4. 2020 – do petka 10. 4. 2020)</w:t>
      </w:r>
    </w:p>
    <w:p w:rsidR="00E204AD" w:rsidRPr="00E204AD" w:rsidRDefault="00E204AD" w:rsidP="00E204AD">
      <w:pPr>
        <w:pStyle w:val="Odstavekseznama"/>
        <w:rPr>
          <w:b/>
          <w:sz w:val="32"/>
          <w:szCs w:val="32"/>
        </w:rPr>
      </w:pPr>
    </w:p>
    <w:p w:rsidR="003D2DA2" w:rsidRPr="003D2DA2" w:rsidRDefault="003D2DA2" w:rsidP="003D2DA2">
      <w:pPr>
        <w:pStyle w:val="Odstavekseznama"/>
        <w:numPr>
          <w:ilvl w:val="0"/>
          <w:numId w:val="1"/>
        </w:numPr>
        <w:tabs>
          <w:tab w:val="clear" w:pos="720"/>
          <w:tab w:val="num" w:pos="284"/>
        </w:tabs>
        <w:ind w:hanging="720"/>
        <w:rPr>
          <w:b/>
          <w:sz w:val="32"/>
          <w:szCs w:val="32"/>
        </w:rPr>
      </w:pPr>
      <w:r w:rsidRPr="003D2DA2">
        <w:rPr>
          <w:b/>
          <w:sz w:val="32"/>
          <w:szCs w:val="32"/>
        </w:rPr>
        <w:t xml:space="preserve">DZ 3, str. 62 </w:t>
      </w:r>
    </w:p>
    <w:p w:rsidR="003D2DA2" w:rsidRPr="003D2DA2" w:rsidRDefault="003D2DA2" w:rsidP="003D2DA2">
      <w:pPr>
        <w:pStyle w:val="Odstavekseznama"/>
        <w:ind w:left="284"/>
        <w:rPr>
          <w:sz w:val="32"/>
          <w:szCs w:val="32"/>
        </w:rPr>
      </w:pPr>
      <w:r>
        <w:rPr>
          <w:sz w:val="32"/>
          <w:szCs w:val="32"/>
        </w:rPr>
        <w:t>Z otroci se pogovorimo o umivanju zob. Otroci</w:t>
      </w:r>
      <w:r w:rsidRPr="003D2DA2">
        <w:rPr>
          <w:sz w:val="32"/>
          <w:szCs w:val="32"/>
        </w:rPr>
        <w:t xml:space="preserve"> povedo, kako in kdaj si umivajo zobe. </w:t>
      </w:r>
      <w:r>
        <w:rPr>
          <w:sz w:val="32"/>
          <w:szCs w:val="32"/>
        </w:rPr>
        <w:t>(poskusite jih spomnit, kako jim je v šoli to predstavila medicinska sestra, ki pokriva področje za zdrave zobe na naši šoli)</w:t>
      </w:r>
    </w:p>
    <w:p w:rsidR="003D2DA2" w:rsidRPr="003D2DA2" w:rsidRDefault="003D2DA2" w:rsidP="003D2DA2">
      <w:pPr>
        <w:pStyle w:val="Odstavekseznama"/>
        <w:ind w:left="284"/>
        <w:rPr>
          <w:sz w:val="32"/>
          <w:szCs w:val="32"/>
        </w:rPr>
      </w:pPr>
      <w:r w:rsidRPr="003D2DA2">
        <w:rPr>
          <w:sz w:val="32"/>
          <w:szCs w:val="32"/>
        </w:rPr>
        <w:t>Ponovimo, kako si pravilno umivamo zobe.</w:t>
      </w:r>
      <w:r w:rsidRPr="003D2DA2">
        <w:t xml:space="preserve"> </w:t>
      </w:r>
      <w:r w:rsidRPr="003D2DA2">
        <w:rPr>
          <w:noProof/>
          <w:sz w:val="32"/>
          <w:szCs w:val="32"/>
          <w:lang w:val="hr-HR" w:eastAsia="hr-HR"/>
        </w:rPr>
        <w:drawing>
          <wp:inline distT="0" distB="0" distL="0" distR="0">
            <wp:extent cx="5760720" cy="2979115"/>
            <wp:effectExtent l="0" t="0" r="0" b="0"/>
            <wp:docPr id="2" name="Slika 2" descr="Pravilno umivanje mlečnih z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avilno umivanje mlečnih zo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DA2" w:rsidRPr="003D2DA2" w:rsidRDefault="003D2DA2" w:rsidP="003D2DA2">
      <w:pPr>
        <w:ind w:left="284"/>
        <w:rPr>
          <w:sz w:val="32"/>
          <w:szCs w:val="32"/>
          <w:u w:val="single"/>
        </w:rPr>
      </w:pPr>
      <w:r w:rsidRPr="003D2DA2">
        <w:rPr>
          <w:sz w:val="32"/>
          <w:szCs w:val="32"/>
          <w:u w:val="single"/>
        </w:rPr>
        <w:t>1. naloga</w:t>
      </w:r>
    </w:p>
    <w:p w:rsidR="003D2DA2" w:rsidRPr="003D2DA2" w:rsidRDefault="003D2DA2" w:rsidP="003D2DA2">
      <w:pPr>
        <w:ind w:left="284"/>
        <w:rPr>
          <w:sz w:val="32"/>
          <w:szCs w:val="32"/>
        </w:rPr>
      </w:pPr>
      <w:r w:rsidRPr="003D2DA2">
        <w:rPr>
          <w:sz w:val="32"/>
          <w:szCs w:val="32"/>
        </w:rPr>
        <w:t>Ogledajo si sličice. Poimenujejo narisano.</w:t>
      </w:r>
    </w:p>
    <w:p w:rsidR="003D2DA2" w:rsidRPr="003D2DA2" w:rsidRDefault="003D2DA2" w:rsidP="003D2DA2">
      <w:pPr>
        <w:ind w:left="284"/>
        <w:rPr>
          <w:sz w:val="32"/>
          <w:szCs w:val="32"/>
        </w:rPr>
      </w:pPr>
      <w:r w:rsidRPr="003D2DA2">
        <w:rPr>
          <w:sz w:val="32"/>
          <w:szCs w:val="32"/>
        </w:rPr>
        <w:t>Preberemo navodilo.</w:t>
      </w:r>
    </w:p>
    <w:p w:rsidR="003D2DA2" w:rsidRPr="003D2DA2" w:rsidRDefault="003D2DA2" w:rsidP="003D2DA2">
      <w:pPr>
        <w:ind w:left="284"/>
        <w:rPr>
          <w:sz w:val="32"/>
          <w:szCs w:val="32"/>
        </w:rPr>
      </w:pPr>
      <w:r w:rsidRPr="003D2DA2">
        <w:rPr>
          <w:sz w:val="32"/>
          <w:szCs w:val="32"/>
        </w:rPr>
        <w:t>Rešijo nalogo.</w:t>
      </w:r>
    </w:p>
    <w:p w:rsidR="003D2DA2" w:rsidRPr="003D2DA2" w:rsidRDefault="003D2DA2" w:rsidP="003D2DA2">
      <w:pPr>
        <w:ind w:left="284"/>
        <w:rPr>
          <w:sz w:val="32"/>
          <w:szCs w:val="32"/>
        </w:rPr>
      </w:pPr>
      <w:r w:rsidRPr="003D2DA2">
        <w:rPr>
          <w:sz w:val="32"/>
          <w:szCs w:val="32"/>
        </w:rPr>
        <w:t>Preverimo rešitev tako, da naštejejo pripomočke, ki so jih obkrožili.</w:t>
      </w:r>
    </w:p>
    <w:p w:rsidR="003D2DA2" w:rsidRPr="003D2DA2" w:rsidRDefault="003D2DA2" w:rsidP="003D2DA2">
      <w:pPr>
        <w:ind w:left="284"/>
        <w:rPr>
          <w:sz w:val="32"/>
          <w:szCs w:val="32"/>
        </w:rPr>
      </w:pPr>
      <w:r w:rsidRPr="003D2DA2">
        <w:rPr>
          <w:sz w:val="32"/>
          <w:szCs w:val="32"/>
        </w:rPr>
        <w:t>Naštejejo pripomočke, ki jih niso obkrožili in povedo, za kaj jih uporabljajo.</w:t>
      </w:r>
    </w:p>
    <w:p w:rsidR="003D2DA2" w:rsidRPr="003D2DA2" w:rsidRDefault="003D2DA2" w:rsidP="003D2DA2">
      <w:pPr>
        <w:numPr>
          <w:ilvl w:val="0"/>
          <w:numId w:val="2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ind w:left="284" w:hanging="284"/>
        <w:textAlignment w:val="baseline"/>
        <w:rPr>
          <w:bCs/>
          <w:sz w:val="32"/>
          <w:szCs w:val="32"/>
        </w:rPr>
      </w:pPr>
      <w:r w:rsidRPr="003D2DA2">
        <w:rPr>
          <w:bCs/>
          <w:sz w:val="32"/>
          <w:szCs w:val="32"/>
        </w:rPr>
        <w:t>Osebna higiena</w:t>
      </w:r>
    </w:p>
    <w:p w:rsidR="003D2DA2" w:rsidRPr="003D2DA2" w:rsidRDefault="003D2DA2" w:rsidP="003D2DA2">
      <w:pPr>
        <w:overflowPunct w:val="0"/>
        <w:autoSpaceDE w:val="0"/>
        <w:autoSpaceDN w:val="0"/>
        <w:adjustRightInd w:val="0"/>
        <w:ind w:left="284"/>
        <w:textAlignment w:val="baseline"/>
        <w:rPr>
          <w:bCs/>
          <w:sz w:val="32"/>
          <w:szCs w:val="32"/>
        </w:rPr>
      </w:pPr>
      <w:r w:rsidRPr="003D2DA2">
        <w:rPr>
          <w:bCs/>
          <w:sz w:val="32"/>
          <w:szCs w:val="32"/>
        </w:rPr>
        <w:t xml:space="preserve">Pogovarjamo se, zakaj moramo paziti na osebno higieno: umivanje rok, zob, telesa, čista obleka ... </w:t>
      </w:r>
    </w:p>
    <w:p w:rsidR="003D2DA2" w:rsidRPr="003D2DA2" w:rsidRDefault="003D2DA2" w:rsidP="003D2DA2">
      <w:pPr>
        <w:overflowPunct w:val="0"/>
        <w:autoSpaceDE w:val="0"/>
        <w:autoSpaceDN w:val="0"/>
        <w:adjustRightInd w:val="0"/>
        <w:ind w:left="284"/>
        <w:textAlignment w:val="baseline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Otroci </w:t>
      </w:r>
      <w:r w:rsidRPr="003D2DA2">
        <w:rPr>
          <w:bCs/>
          <w:sz w:val="32"/>
          <w:szCs w:val="32"/>
        </w:rPr>
        <w:t>naštejejo pripomočke, ki jih potrebujemo za umivanje.</w:t>
      </w:r>
    </w:p>
    <w:p w:rsidR="003D2DA2" w:rsidRDefault="003D2DA2" w:rsidP="003D2DA2">
      <w:pPr>
        <w:overflowPunct w:val="0"/>
        <w:autoSpaceDE w:val="0"/>
        <w:autoSpaceDN w:val="0"/>
        <w:adjustRightInd w:val="0"/>
        <w:ind w:left="284"/>
        <w:textAlignment w:val="baseline"/>
        <w:rPr>
          <w:bCs/>
          <w:sz w:val="32"/>
          <w:szCs w:val="32"/>
        </w:rPr>
      </w:pPr>
      <w:r w:rsidRPr="003D2DA2">
        <w:rPr>
          <w:bCs/>
          <w:sz w:val="32"/>
          <w:szCs w:val="32"/>
        </w:rPr>
        <w:lastRenderedPageBreak/>
        <w:t>Praktično delo: Učimo se pravilno umivati roke in se pogovorimo, kdaj jih moramo umiti.</w:t>
      </w:r>
      <w:r w:rsidR="00E204AD" w:rsidRPr="00E204AD">
        <w:t xml:space="preserve"> </w:t>
      </w:r>
      <w:r w:rsidR="00E204AD" w:rsidRPr="00E204AD">
        <w:rPr>
          <w:bCs/>
          <w:noProof/>
          <w:sz w:val="32"/>
          <w:szCs w:val="32"/>
          <w:lang w:val="hr-HR" w:eastAsia="hr-HR"/>
        </w:rPr>
        <w:drawing>
          <wp:inline distT="0" distB="0" distL="0" distR="0">
            <wp:extent cx="4495800" cy="4257675"/>
            <wp:effectExtent l="0" t="0" r="0" b="9525"/>
            <wp:docPr id="4" name="Slika 4" descr="Obvestilo o preventivnih ukrepih v času širjenja koronavirus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vestilo o preventivnih ukrepih v času širjenja koronavirusa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AD" w:rsidRPr="003D2DA2" w:rsidRDefault="00E204AD" w:rsidP="003D2DA2">
      <w:pPr>
        <w:overflowPunct w:val="0"/>
        <w:autoSpaceDE w:val="0"/>
        <w:autoSpaceDN w:val="0"/>
        <w:adjustRightInd w:val="0"/>
        <w:ind w:left="284"/>
        <w:textAlignment w:val="baseline"/>
        <w:rPr>
          <w:bCs/>
          <w:sz w:val="32"/>
          <w:szCs w:val="32"/>
        </w:rPr>
      </w:pPr>
    </w:p>
    <w:p w:rsidR="003D2DA2" w:rsidRPr="003D2DA2" w:rsidRDefault="003D2DA2" w:rsidP="003D2DA2">
      <w:pPr>
        <w:numPr>
          <w:ilvl w:val="0"/>
          <w:numId w:val="2"/>
        </w:numPr>
        <w:tabs>
          <w:tab w:val="clear" w:pos="720"/>
          <w:tab w:val="num" w:pos="284"/>
        </w:tabs>
        <w:ind w:left="284" w:hanging="284"/>
        <w:rPr>
          <w:sz w:val="32"/>
          <w:szCs w:val="32"/>
        </w:rPr>
      </w:pPr>
      <w:r w:rsidRPr="003D2DA2">
        <w:rPr>
          <w:sz w:val="32"/>
          <w:szCs w:val="32"/>
        </w:rPr>
        <w:t>Kadar zbolimo</w:t>
      </w:r>
    </w:p>
    <w:p w:rsidR="003D2DA2" w:rsidRPr="003D2DA2" w:rsidRDefault="003D2DA2" w:rsidP="003D2DA2">
      <w:pPr>
        <w:ind w:left="284"/>
        <w:rPr>
          <w:sz w:val="32"/>
          <w:szCs w:val="32"/>
        </w:rPr>
      </w:pPr>
      <w:r w:rsidRPr="003D2DA2">
        <w:rPr>
          <w:bCs/>
          <w:sz w:val="32"/>
          <w:szCs w:val="32"/>
        </w:rPr>
        <w:t xml:space="preserve">Pogovarjamo se o boleznih, ki so jih preboleli. </w:t>
      </w:r>
    </w:p>
    <w:p w:rsidR="003D2DA2" w:rsidRPr="003D2DA2" w:rsidRDefault="003D2DA2" w:rsidP="003D2DA2">
      <w:pPr>
        <w:tabs>
          <w:tab w:val="num" w:pos="284"/>
        </w:tabs>
        <w:ind w:left="284"/>
        <w:rPr>
          <w:sz w:val="32"/>
          <w:szCs w:val="32"/>
        </w:rPr>
      </w:pPr>
      <w:r w:rsidRPr="003D2DA2">
        <w:rPr>
          <w:bCs/>
          <w:sz w:val="32"/>
          <w:szCs w:val="32"/>
        </w:rPr>
        <w:t>Povedo, zakaj zbolimo; kaj naredimo, kadar smo bolni.</w:t>
      </w:r>
    </w:p>
    <w:p w:rsidR="003D2DA2" w:rsidRPr="003D2DA2" w:rsidRDefault="003D2DA2" w:rsidP="003D2DA2">
      <w:pPr>
        <w:overflowPunct w:val="0"/>
        <w:autoSpaceDE w:val="0"/>
        <w:autoSpaceDN w:val="0"/>
        <w:adjustRightInd w:val="0"/>
        <w:ind w:left="284"/>
        <w:textAlignment w:val="baseline"/>
        <w:rPr>
          <w:bCs/>
          <w:sz w:val="32"/>
          <w:szCs w:val="32"/>
        </w:rPr>
      </w:pPr>
      <w:r>
        <w:rPr>
          <w:bCs/>
          <w:sz w:val="32"/>
          <w:szCs w:val="32"/>
        </w:rPr>
        <w:t>Z otroci se pogovarjate</w:t>
      </w:r>
      <w:r w:rsidRPr="003D2DA2">
        <w:rPr>
          <w:bCs/>
          <w:sz w:val="32"/>
          <w:szCs w:val="32"/>
        </w:rPr>
        <w:t xml:space="preserve">, da obstajajo bitja – mikrobi, ki jih s prostim očesom ne vidimo. </w:t>
      </w:r>
    </w:p>
    <w:p w:rsidR="003D2DA2" w:rsidRPr="003D2DA2" w:rsidRDefault="003D2DA2" w:rsidP="00E204AD">
      <w:pPr>
        <w:tabs>
          <w:tab w:val="num" w:pos="284"/>
        </w:tabs>
        <w:overflowPunct w:val="0"/>
        <w:autoSpaceDE w:val="0"/>
        <w:autoSpaceDN w:val="0"/>
        <w:adjustRightInd w:val="0"/>
        <w:ind w:left="284"/>
        <w:textAlignment w:val="baseline"/>
        <w:rPr>
          <w:bCs/>
          <w:sz w:val="32"/>
          <w:szCs w:val="32"/>
        </w:rPr>
      </w:pPr>
      <w:r w:rsidRPr="003D2DA2">
        <w:rPr>
          <w:bCs/>
          <w:sz w:val="32"/>
          <w:szCs w:val="32"/>
        </w:rPr>
        <w:t xml:space="preserve">Nekatera od njih nam lahko škodijo in zaradi njih zbolimo. Drobna bitja – mikrobe si ogledamo v knjigah ali na internetu. </w:t>
      </w:r>
    </w:p>
    <w:p w:rsidR="00E204AD" w:rsidRDefault="003D2DA2">
      <w:r w:rsidRPr="003D2DA2">
        <w:rPr>
          <w:noProof/>
          <w:lang w:val="hr-HR" w:eastAsia="hr-HR"/>
        </w:rPr>
        <w:lastRenderedPageBreak/>
        <w:drawing>
          <wp:inline distT="0" distB="0" distL="0" distR="0">
            <wp:extent cx="5760720" cy="5278488"/>
            <wp:effectExtent l="0" t="0" r="0" b="0"/>
            <wp:docPr id="3" name="Slika 3" descr="Roke umivate le na hitro? V eni uri se 16-krat dotaknemo obraz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oke umivate le na hitro? V eni uri se 16-krat dotaknemo obraza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7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AD" w:rsidRPr="00E204AD" w:rsidRDefault="00E204AD" w:rsidP="00E204AD"/>
    <w:p w:rsidR="00E204AD" w:rsidRPr="00E204AD" w:rsidRDefault="00E204AD" w:rsidP="00E204AD"/>
    <w:p w:rsidR="00E204AD" w:rsidRDefault="00E204AD" w:rsidP="00E204AD"/>
    <w:p w:rsidR="007A456E" w:rsidRPr="00E204AD" w:rsidRDefault="007A456E" w:rsidP="00E204AD">
      <w:pPr>
        <w:rPr>
          <w:sz w:val="32"/>
          <w:szCs w:val="32"/>
        </w:rPr>
      </w:pPr>
    </w:p>
    <w:p w:rsidR="00E204AD" w:rsidRDefault="00E204AD"/>
    <w:p w:rsidR="00E204AD" w:rsidRDefault="003D2DA2">
      <w:r>
        <w:rPr>
          <w:noProof/>
          <w:lang w:val="hr-HR" w:eastAsia="hr-HR"/>
        </w:rPr>
        <w:lastRenderedPageBreak/>
        <w:drawing>
          <wp:inline distT="0" distB="0" distL="0" distR="0" wp14:anchorId="312ECDEF" wp14:editId="0E85FCFD">
            <wp:extent cx="5571490" cy="787215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730" t="8232" r="33036" b="8288"/>
                    <a:stretch/>
                  </pic:blipFill>
                  <pic:spPr bwMode="auto">
                    <a:xfrm>
                      <a:off x="0" y="0"/>
                      <a:ext cx="5606105" cy="792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4AD" w:rsidRDefault="00E204AD" w:rsidP="00E204AD"/>
    <w:p w:rsidR="003D2DA2" w:rsidRPr="00E204AD" w:rsidRDefault="00E204AD" w:rsidP="00E204AD">
      <w:pPr>
        <w:rPr>
          <w:sz w:val="32"/>
          <w:szCs w:val="32"/>
        </w:rPr>
      </w:pPr>
      <w:r w:rsidRPr="00E204AD">
        <w:rPr>
          <w:sz w:val="32"/>
          <w:szCs w:val="32"/>
        </w:rPr>
        <w:t>Pri tem poglavju rešijo, samo prvi del naloge</w:t>
      </w:r>
      <w:r>
        <w:rPr>
          <w:sz w:val="32"/>
          <w:szCs w:val="32"/>
        </w:rPr>
        <w:t>.</w:t>
      </w:r>
    </w:p>
    <w:sectPr w:rsidR="003D2DA2" w:rsidRPr="00E204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8694B"/>
    <w:multiLevelType w:val="hybridMultilevel"/>
    <w:tmpl w:val="2526AB6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45093315"/>
    <w:multiLevelType w:val="hybridMultilevel"/>
    <w:tmpl w:val="11D0C49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DA2"/>
    <w:rsid w:val="00386397"/>
    <w:rsid w:val="003D2DA2"/>
    <w:rsid w:val="007A456E"/>
    <w:rsid w:val="00E20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2B929F-4907-4CD6-8CBB-64FF28390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D2D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3D2D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Martina Krpana</Company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Kamnar</dc:creator>
  <cp:keywords/>
  <dc:description/>
  <cp:lastModifiedBy>Ingrid Janezic</cp:lastModifiedBy>
  <cp:revision>2</cp:revision>
  <dcterms:created xsi:type="dcterms:W3CDTF">2020-04-07T08:59:00Z</dcterms:created>
  <dcterms:modified xsi:type="dcterms:W3CDTF">2020-04-07T08:59:00Z</dcterms:modified>
</cp:coreProperties>
</file>