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F1" w:rsidRPr="006C0B02" w:rsidRDefault="00CA6933" w:rsidP="00DF517D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bookmarkStart w:id="0" w:name="_GoBack"/>
      <w:bookmarkEnd w:id="0"/>
      <w:r>
        <w:rPr>
          <w:rFonts w:eastAsia="Times New Roman" w:cstheme="minorHAnsi"/>
          <w:b/>
          <w:color w:val="FF0000"/>
          <w:sz w:val="28"/>
          <w:szCs w:val="28"/>
          <w:lang w:eastAsia="sl-SI"/>
        </w:rPr>
        <w:t>SLOVENŠČINA – četrtek, 16</w:t>
      </w:r>
      <w:r w:rsidR="006C0B02" w:rsidRPr="006C0B02">
        <w:rPr>
          <w:rFonts w:eastAsia="Times New Roman" w:cstheme="minorHAnsi"/>
          <w:b/>
          <w:color w:val="FF0000"/>
          <w:sz w:val="28"/>
          <w:szCs w:val="28"/>
          <w:lang w:eastAsia="sl-SI"/>
        </w:rPr>
        <w:t>. 4. 2020</w:t>
      </w:r>
      <w:r w:rsidR="00DF517D">
        <w:rPr>
          <w:rFonts w:eastAsia="Times New Roman" w:cstheme="minorHAnsi"/>
          <w:b/>
          <w:color w:val="FF0000"/>
          <w:sz w:val="28"/>
          <w:szCs w:val="28"/>
          <w:lang w:eastAsia="sl-SI"/>
        </w:rPr>
        <w:t xml:space="preserve"> – </w:t>
      </w:r>
      <w:r w:rsidR="006C0B02" w:rsidRPr="006C0B02">
        <w:rPr>
          <w:rFonts w:eastAsia="Times New Roman" w:cstheme="minorHAnsi"/>
          <w:b/>
          <w:color w:val="FF0000"/>
          <w:sz w:val="28"/>
          <w:szCs w:val="28"/>
          <w:lang w:eastAsia="sl-SI"/>
        </w:rPr>
        <w:t>BRANJE BESEDILA, RAZLAGA NEZNANIH BESED, TVORJENJE POVEDI</w:t>
      </w:r>
      <w:r w:rsidR="00013804">
        <w:rPr>
          <w:rFonts w:eastAsia="Times New Roman" w:cstheme="minorHAnsi"/>
          <w:b/>
          <w:color w:val="FF0000"/>
          <w:sz w:val="28"/>
          <w:szCs w:val="28"/>
          <w:lang w:eastAsia="sl-SI"/>
        </w:rPr>
        <w:t>, ZAPIS V ZVEZEK</w:t>
      </w:r>
    </w:p>
    <w:p w:rsidR="006C0B02" w:rsidRPr="006C0B02" w:rsidRDefault="006C0B02" w:rsidP="00193BF1">
      <w:pPr>
        <w:spacing w:after="0" w:line="240" w:lineRule="auto"/>
        <w:rPr>
          <w:rFonts w:eastAsia="Times New Roman" w:cstheme="minorHAnsi"/>
          <w:sz w:val="30"/>
          <w:szCs w:val="30"/>
          <w:lang w:eastAsia="sl-SI"/>
        </w:rPr>
      </w:pPr>
    </w:p>
    <w:p w:rsidR="006C0B02" w:rsidRPr="006C0B02" w:rsidRDefault="006C0B02" w:rsidP="00193BF1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sl-SI"/>
        </w:rPr>
      </w:pPr>
      <w:r w:rsidRPr="006C0B02">
        <w:rPr>
          <w:rFonts w:eastAsia="Times New Roman" w:cstheme="minorHAnsi"/>
          <w:b/>
          <w:color w:val="FF0000"/>
          <w:sz w:val="24"/>
          <w:szCs w:val="24"/>
          <w:lang w:eastAsia="sl-SI"/>
        </w:rPr>
        <w:t>NAVODILA ZA DELO:</w:t>
      </w:r>
    </w:p>
    <w:p w:rsidR="00DF517D" w:rsidRDefault="00DF517D" w:rsidP="00193BF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1) </w:t>
      </w:r>
      <w:r w:rsidR="006C0B02" w:rsidRPr="00DF517D">
        <w:rPr>
          <w:rFonts w:eastAsia="Times New Roman" w:cstheme="minorHAnsi"/>
          <w:sz w:val="24"/>
          <w:szCs w:val="24"/>
          <w:lang w:eastAsia="sl-SI"/>
        </w:rPr>
        <w:t xml:space="preserve">Preberi besedilo </w:t>
      </w:r>
      <w:r w:rsidR="00193BF1" w:rsidRPr="00DF517D">
        <w:rPr>
          <w:rFonts w:eastAsia="Times New Roman" w:cstheme="minorHAnsi"/>
          <w:sz w:val="24"/>
          <w:szCs w:val="24"/>
          <w:lang w:eastAsia="sl-SI"/>
        </w:rPr>
        <w:t>H</w:t>
      </w:r>
      <w:r w:rsidR="006C0B02" w:rsidRPr="00DF517D">
        <w:rPr>
          <w:rFonts w:eastAsia="Times New Roman" w:cstheme="minorHAnsi"/>
          <w:sz w:val="24"/>
          <w:szCs w:val="24"/>
          <w:lang w:eastAsia="sl-SI"/>
        </w:rPr>
        <w:t>išica na jasi (</w:t>
      </w:r>
      <w:r w:rsidR="00193BF1" w:rsidRPr="00DF517D">
        <w:rPr>
          <w:rFonts w:eastAsia="Times New Roman" w:cstheme="minorHAnsi"/>
          <w:sz w:val="24"/>
          <w:szCs w:val="24"/>
          <w:lang w:eastAsia="sl-SI"/>
        </w:rPr>
        <w:t>tiho in glasno</w:t>
      </w:r>
      <w:r w:rsidR="006C0B02" w:rsidRPr="00DF517D">
        <w:rPr>
          <w:rFonts w:eastAsia="Times New Roman" w:cstheme="minorHAnsi"/>
          <w:sz w:val="24"/>
          <w:szCs w:val="24"/>
          <w:lang w:eastAsia="sl-SI"/>
        </w:rPr>
        <w:t>).</w:t>
      </w:r>
    </w:p>
    <w:p w:rsidR="00DF517D" w:rsidRDefault="00DF517D" w:rsidP="00193BF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93BF1" w:rsidRPr="006C0B02" w:rsidRDefault="00193BF1" w:rsidP="00193BF1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93BF1" w:rsidRPr="006C0B02" w:rsidRDefault="006C0B02" w:rsidP="00193BF1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6C0B02">
        <w:rPr>
          <w:rFonts w:eastAsia="Times New Roman" w:cstheme="minorHAnsi"/>
          <w:b/>
          <w:sz w:val="28"/>
          <w:szCs w:val="28"/>
          <w:lang w:eastAsia="sl-SI"/>
        </w:rPr>
        <w:t>HIŠICA NA JASI</w:t>
      </w:r>
    </w:p>
    <w:p w:rsidR="006C0B02" w:rsidRPr="006C0B02" w:rsidRDefault="006C0B02" w:rsidP="00193BF1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193BF1" w:rsidRPr="006C0B02" w:rsidRDefault="00193BF1" w:rsidP="00DF517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6C0B02">
        <w:rPr>
          <w:rFonts w:eastAsia="Times New Roman" w:cstheme="minorHAnsi"/>
          <w:sz w:val="28"/>
          <w:szCs w:val="28"/>
          <w:lang w:eastAsia="sl-SI"/>
        </w:rPr>
        <w:t xml:space="preserve">Na jasi sredi gozda stoji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pritlična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 lesena hišica pravokotne oblike. Zgrajena je iz lesenih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brun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. V njej preživlja svoj prosti čas tetina družina. Na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pročelju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 zgradbe so lesena vrata. Na sredini imajo manjšo zastekljeno pravokotno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odprtino</w:t>
      </w:r>
      <w:r w:rsidR="00DF517D">
        <w:rPr>
          <w:rFonts w:eastAsia="Times New Roman" w:cstheme="minorHAnsi"/>
          <w:sz w:val="28"/>
          <w:szCs w:val="28"/>
          <w:lang w:eastAsia="sl-SI"/>
        </w:rPr>
        <w:t xml:space="preserve">, 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zavarovano z železno mrežo. Nad vrati je pritrjena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rogovilasta veja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, na njej pa je šopek suhega cvetja. Na obeh straneh vrat je okno z zelenimi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polkni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. Pod okni so pritrjena zelena korita za rože. V njih so posajeni rdeči </w:t>
      </w:r>
      <w:r w:rsidR="00DF517D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nageljni</w:t>
      </w:r>
      <w:r w:rsidRPr="006C0B02">
        <w:rPr>
          <w:rFonts w:eastAsia="Times New Roman" w:cstheme="minorHAnsi"/>
          <w:sz w:val="28"/>
          <w:szCs w:val="28"/>
          <w:lang w:eastAsia="sl-SI"/>
        </w:rPr>
        <w:t>. Steni na desni in levi strani hiše imata po dve okni z zelenimi polkni. Na zadnji steni, nasproti vhoda, pa so samo vrata za izhod v gozd.</w:t>
      </w:r>
      <w:r w:rsidR="00DF517D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Streha je prekrita z lesenimi deščicami –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skodlami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. Na spodnjem robu strehe sta lesena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žleb</w:t>
      </w:r>
      <w:r w:rsidRPr="006C0B02">
        <w:rPr>
          <w:rFonts w:eastAsia="Times New Roman" w:cstheme="minorHAnsi"/>
          <w:sz w:val="28"/>
          <w:szCs w:val="28"/>
          <w:lang w:eastAsia="sl-SI"/>
        </w:rPr>
        <w:t>ova, v katerih se zbira deževnica. Ta po ceveh odteka v lesena soda, ki st</w:t>
      </w:r>
      <w:r w:rsidR="00DF517D">
        <w:rPr>
          <w:rFonts w:eastAsia="Times New Roman" w:cstheme="minorHAnsi"/>
          <w:sz w:val="28"/>
          <w:szCs w:val="28"/>
          <w:lang w:eastAsia="sl-SI"/>
        </w:rPr>
        <w:t xml:space="preserve">ojita ob levem in desnem vogalu 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pročelja. Na vrhu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slemena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 je siv dimnik. Okoli hišice je lesen </w:t>
      </w:r>
      <w:r w:rsidRPr="006C0B02">
        <w:rPr>
          <w:rFonts w:eastAsia="Times New Roman" w:cstheme="minorHAnsi"/>
          <w:sz w:val="28"/>
          <w:szCs w:val="28"/>
          <w:u w:val="single"/>
          <w:lang w:eastAsia="sl-SI"/>
        </w:rPr>
        <w:t>plot</w:t>
      </w:r>
      <w:r w:rsidRPr="006C0B02">
        <w:rPr>
          <w:rFonts w:eastAsia="Times New Roman" w:cstheme="minorHAnsi"/>
          <w:sz w:val="28"/>
          <w:szCs w:val="28"/>
          <w:lang w:eastAsia="sl-SI"/>
        </w:rPr>
        <w:t xml:space="preserve">. </w:t>
      </w:r>
    </w:p>
    <w:p w:rsidR="00DB0A31" w:rsidRPr="006C0B02" w:rsidRDefault="00DB0A31">
      <w:pPr>
        <w:rPr>
          <w:rFonts w:cstheme="minorHAnsi"/>
          <w:sz w:val="24"/>
          <w:szCs w:val="24"/>
        </w:rPr>
      </w:pPr>
    </w:p>
    <w:p w:rsidR="003701CD" w:rsidRPr="00DF517D" w:rsidRDefault="00013804">
      <w:pPr>
        <w:rPr>
          <w:rFonts w:cstheme="minorHAnsi"/>
          <w:b/>
          <w:color w:val="FF0000"/>
          <w:sz w:val="24"/>
          <w:szCs w:val="24"/>
          <w:u w:val="single"/>
        </w:rPr>
      </w:pPr>
      <w:r w:rsidRPr="00DF517D">
        <w:rPr>
          <w:rFonts w:cstheme="minorHAnsi"/>
          <w:b/>
          <w:color w:val="FF0000"/>
          <w:sz w:val="24"/>
          <w:szCs w:val="24"/>
          <w:u w:val="single"/>
        </w:rPr>
        <w:t xml:space="preserve">SLOVAR </w:t>
      </w:r>
      <w:r w:rsidR="006C0B02" w:rsidRPr="00DF517D">
        <w:rPr>
          <w:rFonts w:cstheme="minorHAnsi"/>
          <w:b/>
          <w:color w:val="FF0000"/>
          <w:sz w:val="24"/>
          <w:szCs w:val="24"/>
          <w:u w:val="single"/>
        </w:rPr>
        <w:t>BESED:</w:t>
      </w:r>
    </w:p>
    <w:p w:rsidR="006C0B02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PRITLIČJE</w:t>
      </w:r>
      <w:r w:rsidR="00013804">
        <w:rPr>
          <w:rFonts w:cstheme="minorHAnsi"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 w:rsidR="00193BF1" w:rsidRPr="006C0B02">
        <w:rPr>
          <w:rFonts w:cstheme="minorHAnsi"/>
          <w:sz w:val="24"/>
          <w:szCs w:val="24"/>
        </w:rPr>
        <w:t xml:space="preserve"> spodnje nadstropje, do katerega vstopamo brez stopnic.</w:t>
      </w:r>
    </w:p>
    <w:p w:rsidR="006C0B02" w:rsidRDefault="006C0B02">
      <w:pPr>
        <w:rPr>
          <w:rFonts w:cstheme="minorHAnsi"/>
          <w:noProof/>
          <w:sz w:val="24"/>
          <w:szCs w:val="24"/>
          <w:lang w:eastAsia="sl-SI"/>
        </w:rPr>
      </w:pPr>
      <w:r w:rsidRPr="006C0B02">
        <w:rPr>
          <w:rFonts w:cstheme="minorHAnsi"/>
          <w:b/>
          <w:sz w:val="24"/>
          <w:szCs w:val="24"/>
        </w:rPr>
        <w:t>BRUNO</w:t>
      </w:r>
      <w:r w:rsidR="00FA1C40" w:rsidRPr="006C0B02">
        <w:rPr>
          <w:rFonts w:cstheme="minorHAnsi"/>
          <w:noProof/>
          <w:sz w:val="24"/>
          <w:szCs w:val="24"/>
          <w:lang w:eastAsia="sl-SI"/>
        </w:rPr>
        <w:t xml:space="preserve"> – </w:t>
      </w:r>
      <w:r>
        <w:rPr>
          <w:rFonts w:cstheme="minorHAnsi"/>
          <w:noProof/>
          <w:sz w:val="24"/>
          <w:szCs w:val="24"/>
          <w:lang w:eastAsia="sl-SI"/>
        </w:rPr>
        <w:t xml:space="preserve">na dveh straneh obtesano deblo, </w:t>
      </w:r>
      <w:r w:rsidR="00FA1C40" w:rsidRPr="006C0B02">
        <w:rPr>
          <w:rFonts w:cstheme="minorHAnsi"/>
          <w:noProof/>
          <w:sz w:val="24"/>
          <w:szCs w:val="24"/>
          <w:lang w:eastAsia="sl-SI"/>
        </w:rPr>
        <w:t>lesena hiša iz brun.</w:t>
      </w:r>
    </w:p>
    <w:p w:rsidR="00FA1C40" w:rsidRPr="006C0B02" w:rsidRDefault="00193BF1">
      <w:pPr>
        <w:rPr>
          <w:rFonts w:cstheme="minorHAnsi"/>
          <w:noProof/>
          <w:sz w:val="24"/>
          <w:szCs w:val="24"/>
          <w:lang w:eastAsia="sl-SI"/>
        </w:rPr>
      </w:pPr>
      <w:r w:rsidRPr="006C0B02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>
            <wp:extent cx="3057370" cy="2034540"/>
            <wp:effectExtent l="0" t="0" r="0" b="0"/>
            <wp:docPr id="1" name="Slika 3" descr="Lesene hiše,Brunarice, LUKMAN JANKO S.P. - BRUN LES-LUKOV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ene hiše,Brunarice, LUKMAN JANKO S.P. - BRUN LES-LUKOVIC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54" cy="206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40" w:rsidRPr="006C0B02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PROČELJE</w:t>
      </w:r>
      <w:r>
        <w:rPr>
          <w:rFonts w:cstheme="minorHAnsi"/>
          <w:b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>
        <w:rPr>
          <w:rFonts w:cstheme="minorHAnsi"/>
          <w:sz w:val="24"/>
          <w:szCs w:val="24"/>
        </w:rPr>
        <w:t xml:space="preserve"> zunanja</w:t>
      </w:r>
      <w:r w:rsidR="00FA1C40" w:rsidRPr="006C0B02">
        <w:rPr>
          <w:rFonts w:cstheme="minorHAnsi"/>
          <w:sz w:val="24"/>
          <w:szCs w:val="24"/>
        </w:rPr>
        <w:t>, prednja stran stavbe</w:t>
      </w:r>
      <w:r>
        <w:rPr>
          <w:rFonts w:cstheme="minorHAnsi"/>
          <w:sz w:val="24"/>
          <w:szCs w:val="24"/>
        </w:rPr>
        <w:t>.</w:t>
      </w:r>
    </w:p>
    <w:p w:rsidR="00193BF1" w:rsidRPr="006C0B02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ODPRTINA</w:t>
      </w:r>
      <w:r>
        <w:rPr>
          <w:rFonts w:cstheme="minorHAnsi"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FA1C40" w:rsidRPr="006C0B02">
        <w:rPr>
          <w:rFonts w:cstheme="minorHAnsi"/>
          <w:sz w:val="24"/>
          <w:szCs w:val="24"/>
        </w:rPr>
        <w:t>nezapolnjen prostor (luknja za okno, vrata)</w:t>
      </w:r>
      <w:r>
        <w:rPr>
          <w:rFonts w:cstheme="minorHAnsi"/>
          <w:sz w:val="24"/>
          <w:szCs w:val="24"/>
        </w:rPr>
        <w:t>.</w:t>
      </w:r>
    </w:p>
    <w:p w:rsidR="006C0B02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ROGOVILASTA VEJA</w:t>
      </w:r>
      <w:r>
        <w:rPr>
          <w:rFonts w:cstheme="minorHAnsi"/>
          <w:b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FA1C40" w:rsidRPr="006C0B02">
        <w:rPr>
          <w:rFonts w:cstheme="minorHAnsi"/>
          <w:sz w:val="24"/>
          <w:szCs w:val="24"/>
        </w:rPr>
        <w:t>razrasla veja v dva ali več krakov</w:t>
      </w:r>
      <w:r>
        <w:rPr>
          <w:rFonts w:cstheme="minorHAnsi"/>
          <w:sz w:val="24"/>
          <w:szCs w:val="24"/>
        </w:rPr>
        <w:t>.</w:t>
      </w:r>
    </w:p>
    <w:p w:rsidR="006C0B02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POLKNO</w:t>
      </w:r>
      <w:r>
        <w:rPr>
          <w:rFonts w:cstheme="minorHAnsi"/>
          <w:b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 w:rsidR="00FA1C40" w:rsidRPr="006C0B02">
        <w:rPr>
          <w:rFonts w:cstheme="minorHAnsi"/>
          <w:sz w:val="24"/>
          <w:szCs w:val="24"/>
        </w:rPr>
        <w:t xml:space="preserve"> naoknica, zunanje okensko krilo</w:t>
      </w:r>
      <w:r>
        <w:rPr>
          <w:rFonts w:cstheme="minorHAnsi"/>
          <w:sz w:val="24"/>
          <w:szCs w:val="24"/>
        </w:rPr>
        <w:t>.</w:t>
      </w:r>
    </w:p>
    <w:p w:rsidR="00FA1C40" w:rsidRPr="006C0B02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noProof/>
          <w:sz w:val="24"/>
          <w:szCs w:val="24"/>
          <w:lang w:val="hr-HR" w:eastAsia="hr-HR"/>
        </w:rPr>
        <w:lastRenderedPageBreak/>
        <w:drawing>
          <wp:inline distT="0" distB="0" distL="0" distR="0" wp14:anchorId="746C98A5" wp14:editId="0528D633">
            <wp:extent cx="1668780" cy="1999848"/>
            <wp:effectExtent l="0" t="0" r="0" b="0"/>
            <wp:docPr id="17" name="Slika 17" descr="POLK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LK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12667" r="13003"/>
                    <a:stretch/>
                  </pic:blipFill>
                  <pic:spPr bwMode="auto">
                    <a:xfrm>
                      <a:off x="0" y="0"/>
                      <a:ext cx="1681332" cy="201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517D" w:rsidRPr="006C0B02">
        <w:rPr>
          <w:rFonts w:cstheme="minorHAnsi"/>
          <w:noProof/>
          <w:sz w:val="24"/>
          <w:szCs w:val="24"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POLK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0F411CB" id="AutoShape 1" o:spid="_x0000_s1026" alt="POLK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9pHoLwCAADG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6C0B02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NAGELJNI</w:t>
      </w:r>
      <w:r w:rsidR="00013804">
        <w:rPr>
          <w:rFonts w:cstheme="minorHAnsi"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83CC4" w:rsidRPr="006C0B02">
        <w:rPr>
          <w:rFonts w:cstheme="minorHAnsi"/>
          <w:sz w:val="24"/>
          <w:szCs w:val="24"/>
        </w:rPr>
        <w:t>okrasna rastlina, gorenjski nageljni</w:t>
      </w:r>
      <w:r>
        <w:rPr>
          <w:rFonts w:cstheme="minorHAnsi"/>
          <w:sz w:val="24"/>
          <w:szCs w:val="24"/>
        </w:rPr>
        <w:t>.</w:t>
      </w:r>
    </w:p>
    <w:p w:rsidR="00183CC4" w:rsidRPr="006C0B02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 wp14:anchorId="4AFC147E" wp14:editId="43AB1498">
            <wp:extent cx="2893158" cy="1722120"/>
            <wp:effectExtent l="0" t="0" r="0" b="0"/>
            <wp:docPr id="23" name="Slika 23" descr="plakat nagelj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kat nagelj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16802" cy="173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C4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SKODLE</w:t>
      </w:r>
      <w:r w:rsidR="00013804">
        <w:rPr>
          <w:rFonts w:cstheme="minorHAnsi"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83CC4" w:rsidRPr="006C0B02">
        <w:rPr>
          <w:rFonts w:cstheme="minorHAnsi"/>
          <w:sz w:val="24"/>
          <w:szCs w:val="24"/>
        </w:rPr>
        <w:t>lesene deske za prekrivanje strehe (koče na Veliki planini)</w:t>
      </w:r>
      <w:r>
        <w:rPr>
          <w:rFonts w:cstheme="minorHAnsi"/>
          <w:sz w:val="24"/>
          <w:szCs w:val="24"/>
        </w:rPr>
        <w:t>.</w:t>
      </w:r>
    </w:p>
    <w:p w:rsidR="006C0B02" w:rsidRPr="006C0B02" w:rsidRDefault="006C0B02">
      <w:pPr>
        <w:rPr>
          <w:rFonts w:cstheme="minorHAnsi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2952319" cy="2087880"/>
            <wp:effectExtent l="0" t="0" r="0" b="0"/>
            <wp:docPr id="2" name="Slika 2" descr="RD Rigelj - Velika pla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D Rigelj - Velika plan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01" cy="209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7D" w:rsidRDefault="006C0B02">
      <w:pPr>
        <w:rPr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ŽLEB</w:t>
      </w:r>
      <w:r>
        <w:rPr>
          <w:rFonts w:cstheme="minorHAnsi"/>
          <w:b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 w:rsidR="00183CC4" w:rsidRPr="006C0B02">
        <w:rPr>
          <w:rFonts w:cstheme="minorHAnsi"/>
          <w:sz w:val="24"/>
          <w:szCs w:val="24"/>
        </w:rPr>
        <w:t xml:space="preserve"> prestreza deževnico na strehi</w:t>
      </w:r>
      <w:r>
        <w:rPr>
          <w:rFonts w:cstheme="minorHAnsi"/>
          <w:sz w:val="24"/>
          <w:szCs w:val="24"/>
        </w:rPr>
        <w:t>.</w:t>
      </w:r>
    </w:p>
    <w:p w:rsidR="00013804" w:rsidRDefault="006C0B02">
      <w:pPr>
        <w:rPr>
          <w:rStyle w:val="st"/>
          <w:rFonts w:cstheme="minorHAnsi"/>
          <w:sz w:val="24"/>
          <w:szCs w:val="24"/>
        </w:rPr>
      </w:pPr>
      <w:r w:rsidRPr="006C0B02">
        <w:rPr>
          <w:rFonts w:cstheme="minorHAnsi"/>
          <w:b/>
          <w:sz w:val="24"/>
          <w:szCs w:val="24"/>
        </w:rPr>
        <w:t>SLEME</w:t>
      </w:r>
      <w:r>
        <w:rPr>
          <w:rFonts w:cstheme="minorHAnsi"/>
          <w:b/>
          <w:sz w:val="24"/>
          <w:szCs w:val="24"/>
        </w:rPr>
        <w:t xml:space="preserve"> </w:t>
      </w:r>
      <w:r w:rsidR="00013804" w:rsidRPr="006C0B02">
        <w:rPr>
          <w:rFonts w:cstheme="minorHAnsi"/>
          <w:noProof/>
          <w:sz w:val="24"/>
          <w:szCs w:val="24"/>
          <w:lang w:eastAsia="sl-SI"/>
        </w:rPr>
        <w:t>–</w:t>
      </w:r>
      <w:r w:rsidR="00013804">
        <w:rPr>
          <w:rFonts w:cstheme="minorHAnsi"/>
          <w:noProof/>
          <w:sz w:val="24"/>
          <w:szCs w:val="24"/>
          <w:lang w:eastAsia="sl-SI"/>
        </w:rPr>
        <w:t xml:space="preserve"> </w:t>
      </w:r>
      <w:r w:rsidR="00183CC4" w:rsidRPr="006C0B02">
        <w:rPr>
          <w:rStyle w:val="st"/>
          <w:rFonts w:cstheme="minorHAnsi"/>
          <w:sz w:val="24"/>
          <w:szCs w:val="24"/>
        </w:rPr>
        <w:t xml:space="preserve">najvišji rob strehe, </w:t>
      </w:r>
      <w:r w:rsidR="00013804">
        <w:rPr>
          <w:rStyle w:val="st"/>
          <w:rFonts w:cstheme="minorHAnsi"/>
          <w:sz w:val="24"/>
          <w:szCs w:val="24"/>
        </w:rPr>
        <w:t>kjer se stikata strešni ploskvi.</w:t>
      </w:r>
    </w:p>
    <w:p w:rsidR="00183CC4" w:rsidRPr="006C0B02" w:rsidRDefault="00183CC4">
      <w:pPr>
        <w:rPr>
          <w:rFonts w:cstheme="minorHAnsi"/>
          <w:sz w:val="24"/>
          <w:szCs w:val="24"/>
        </w:rPr>
      </w:pPr>
      <w:r w:rsidRPr="006C0B02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>
            <wp:extent cx="2743200" cy="2046850"/>
            <wp:effectExtent l="0" t="0" r="0" b="0"/>
            <wp:docPr id="26" name="Slika 26" descr="Goriške opekarne | Razdelilni sleme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riške opekarne | Razdelilni slemenj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07" cy="206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04" w:rsidRDefault="00013804">
      <w:pPr>
        <w:rPr>
          <w:rFonts w:cstheme="minorHAnsi"/>
          <w:sz w:val="24"/>
          <w:szCs w:val="24"/>
        </w:rPr>
      </w:pPr>
      <w:r w:rsidRPr="00013804">
        <w:rPr>
          <w:rFonts w:cstheme="minorHAnsi"/>
          <w:b/>
          <w:sz w:val="24"/>
          <w:szCs w:val="24"/>
        </w:rPr>
        <w:lastRenderedPageBreak/>
        <w:t>PLOT</w:t>
      </w:r>
      <w:r w:rsidR="00183CC4" w:rsidRPr="006C0B02">
        <w:rPr>
          <w:rFonts w:cstheme="minorHAnsi"/>
          <w:sz w:val="24"/>
          <w:szCs w:val="24"/>
        </w:rPr>
        <w:t xml:space="preserve"> – lesena ograja</w:t>
      </w:r>
      <w:r>
        <w:rPr>
          <w:rFonts w:cstheme="minorHAnsi"/>
          <w:sz w:val="24"/>
          <w:szCs w:val="24"/>
        </w:rPr>
        <w:t>.</w:t>
      </w:r>
    </w:p>
    <w:p w:rsidR="006C6E24" w:rsidRDefault="00183CC4">
      <w:pPr>
        <w:rPr>
          <w:rFonts w:cstheme="minorHAnsi"/>
          <w:sz w:val="24"/>
          <w:szCs w:val="24"/>
        </w:rPr>
      </w:pPr>
      <w:r w:rsidRPr="006C0B02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>
            <wp:extent cx="1428750" cy="1428750"/>
            <wp:effectExtent l="19050" t="0" r="0" b="0"/>
            <wp:docPr id="29" name="Slika 29" descr="PRODAMO OGRAJO, LESEN PLOT | Krajinski park Strun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DAMO OGRAJO, LESEN PLOT | Krajinski park Strunj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7D" w:rsidRDefault="00DF517D">
      <w:pPr>
        <w:rPr>
          <w:rFonts w:cstheme="minorHAnsi"/>
          <w:sz w:val="24"/>
          <w:szCs w:val="24"/>
        </w:rPr>
      </w:pPr>
    </w:p>
    <w:p w:rsidR="00DF517D" w:rsidRDefault="00DF517D" w:rsidP="00DF517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</w:rPr>
        <w:t xml:space="preserve">2) </w:t>
      </w:r>
      <w:r w:rsidRPr="006C0B02">
        <w:rPr>
          <w:rFonts w:eastAsia="Times New Roman" w:cstheme="minorHAnsi"/>
          <w:sz w:val="24"/>
          <w:szCs w:val="24"/>
          <w:lang w:eastAsia="sl-SI"/>
        </w:rPr>
        <w:t>O</w:t>
      </w:r>
      <w:r>
        <w:rPr>
          <w:rFonts w:eastAsia="Times New Roman" w:cstheme="minorHAnsi"/>
          <w:sz w:val="24"/>
          <w:szCs w:val="24"/>
          <w:lang w:eastAsia="sl-SI"/>
        </w:rPr>
        <w:t xml:space="preserve">glej si podčrtane besede. </w:t>
      </w:r>
      <w:r w:rsidRPr="00DF517D">
        <w:rPr>
          <w:rFonts w:eastAsia="Times New Roman" w:cstheme="minorHAnsi"/>
          <w:b/>
          <w:sz w:val="24"/>
          <w:szCs w:val="24"/>
          <w:lang w:eastAsia="sl-SI"/>
        </w:rPr>
        <w:t>IZPIŠI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6C0B02">
        <w:rPr>
          <w:rFonts w:eastAsia="Times New Roman" w:cstheme="minorHAnsi"/>
          <w:sz w:val="24"/>
          <w:szCs w:val="24"/>
          <w:lang w:eastAsia="sl-SI"/>
        </w:rPr>
        <w:t>jih v zvezek.</w:t>
      </w:r>
    </w:p>
    <w:p w:rsidR="00DF517D" w:rsidRDefault="00DF517D" w:rsidP="00DF517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F517D" w:rsidRPr="006C0B02" w:rsidRDefault="00DF517D" w:rsidP="00DF517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3) </w:t>
      </w:r>
      <w:r w:rsidRPr="006C0B02">
        <w:rPr>
          <w:rFonts w:eastAsia="Times New Roman" w:cstheme="minorHAnsi"/>
          <w:sz w:val="24"/>
          <w:szCs w:val="24"/>
          <w:lang w:eastAsia="sl-SI"/>
        </w:rPr>
        <w:t>Iz podčrtanih besed sestavi svoje povedi.</w:t>
      </w:r>
    </w:p>
    <w:p w:rsidR="00DF517D" w:rsidRPr="006C0B02" w:rsidRDefault="00DF517D">
      <w:pPr>
        <w:rPr>
          <w:rFonts w:cstheme="minorHAnsi"/>
          <w:sz w:val="24"/>
          <w:szCs w:val="24"/>
        </w:rPr>
      </w:pPr>
    </w:p>
    <w:sectPr w:rsidR="00DF517D" w:rsidRPr="006C0B02" w:rsidSect="00DF51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7B7"/>
    <w:multiLevelType w:val="hybridMultilevel"/>
    <w:tmpl w:val="27320C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1"/>
    <w:rsid w:val="00013804"/>
    <w:rsid w:val="00183CC4"/>
    <w:rsid w:val="00193BF1"/>
    <w:rsid w:val="003701CD"/>
    <w:rsid w:val="006C0B02"/>
    <w:rsid w:val="006C6E24"/>
    <w:rsid w:val="00786727"/>
    <w:rsid w:val="00CA6933"/>
    <w:rsid w:val="00DB0A31"/>
    <w:rsid w:val="00DF517D"/>
    <w:rsid w:val="00F86CB5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8C1E-2892-45DA-A6A4-A976EED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A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BF1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183CC4"/>
  </w:style>
  <w:style w:type="paragraph" w:styleId="Odstavekseznama">
    <w:name w:val="List Paragraph"/>
    <w:basedOn w:val="Navaden"/>
    <w:uiPriority w:val="34"/>
    <w:qFormat/>
    <w:rsid w:val="006C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2020-04-15T12:39:00Z</dcterms:created>
  <dcterms:modified xsi:type="dcterms:W3CDTF">2020-04-15T12:39:00Z</dcterms:modified>
</cp:coreProperties>
</file>